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C3A47" w:rsidRPr="00AC37B1" w:rsidRDefault="00AC3A47" w:rsidP="00CE3872">
      <w:pPr>
        <w:spacing w:after="0" w:line="28" w:lineRule="atLeast"/>
        <w:jc w:val="center"/>
        <w:rPr>
          <w:b/>
          <w:bCs/>
          <w:noProof/>
          <w:sz w:val="44"/>
          <w:szCs w:val="24"/>
        </w:rPr>
      </w:pPr>
      <w:r w:rsidRPr="00AC37B1">
        <w:rPr>
          <w:b/>
          <w:bCs/>
          <w:noProof/>
          <w:sz w:val="44"/>
          <w:szCs w:val="24"/>
        </w:rPr>
        <w:t>T.C</w:t>
      </w:r>
      <w:r w:rsidR="00387019" w:rsidRPr="00AC37B1">
        <w:rPr>
          <w:b/>
          <w:bCs/>
          <w:noProof/>
          <w:sz w:val="44"/>
          <w:szCs w:val="24"/>
        </w:rPr>
        <w:t>.</w:t>
      </w:r>
    </w:p>
    <w:p w:rsidR="00CE3872" w:rsidRPr="00AC37B1" w:rsidRDefault="00AC3A47" w:rsidP="00CE3872">
      <w:pPr>
        <w:spacing w:after="0" w:line="28" w:lineRule="atLeast"/>
        <w:jc w:val="center"/>
        <w:rPr>
          <w:b/>
          <w:bCs/>
          <w:noProof/>
          <w:sz w:val="44"/>
          <w:szCs w:val="24"/>
        </w:rPr>
      </w:pPr>
      <w:r w:rsidRPr="00AC37B1">
        <w:rPr>
          <w:b/>
          <w:bCs/>
          <w:noProof/>
          <w:sz w:val="44"/>
          <w:szCs w:val="24"/>
        </w:rPr>
        <w:t>İNCESU KAYMAKAMLIĞI</w:t>
      </w:r>
    </w:p>
    <w:p w:rsidR="0065480C" w:rsidRPr="00D76D15" w:rsidRDefault="00AC3A47" w:rsidP="00CE3872">
      <w:pPr>
        <w:spacing w:after="0" w:line="28" w:lineRule="atLeast"/>
        <w:jc w:val="center"/>
        <w:rPr>
          <w:bCs/>
          <w:noProof/>
          <w:sz w:val="56"/>
          <w:szCs w:val="24"/>
        </w:rPr>
      </w:pPr>
      <w:r w:rsidRPr="00AC37B1">
        <w:rPr>
          <w:b/>
          <w:bCs/>
          <w:noProof/>
          <w:sz w:val="44"/>
          <w:szCs w:val="24"/>
        </w:rPr>
        <w:t>İncesu Anadolu İmam Hatip Lisesi Müdürlüğü</w:t>
      </w:r>
      <w:r w:rsidR="006B7687" w:rsidRPr="00D76D15">
        <w:rPr>
          <w:noProof/>
        </w:rPr>
        <w:drawing>
          <wp:inline distT="0" distB="0" distL="0" distR="0">
            <wp:extent cx="5305425" cy="4886325"/>
            <wp:effectExtent l="19050" t="0" r="9525" b="0"/>
            <wp:docPr id="20" name="Resim 14" descr="C:\Users\a_ome\Desktop\17161220_OKUL_LOGO4_Y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_ome\Desktop\17161220_OKUL_LOGO4_YHL.jpg"/>
                    <pic:cNvPicPr>
                      <a:picLocks noChangeAspect="1" noChangeArrowheads="1"/>
                    </pic:cNvPicPr>
                  </pic:nvPicPr>
                  <pic:blipFill>
                    <a:blip r:embed="rId8" cstate="print"/>
                    <a:srcRect/>
                    <a:stretch>
                      <a:fillRect/>
                    </a:stretch>
                  </pic:blipFill>
                  <pic:spPr bwMode="auto">
                    <a:xfrm>
                      <a:off x="0" y="0"/>
                      <a:ext cx="5305425" cy="4886325"/>
                    </a:xfrm>
                    <a:prstGeom prst="rect">
                      <a:avLst/>
                    </a:prstGeom>
                    <a:noFill/>
                    <a:ln w="9525">
                      <a:noFill/>
                      <a:miter lim="800000"/>
                      <a:headEnd/>
                      <a:tailEnd/>
                    </a:ln>
                  </pic:spPr>
                </pic:pic>
              </a:graphicData>
            </a:graphic>
          </wp:inline>
        </w:drawing>
      </w:r>
    </w:p>
    <w:p w:rsidR="0065480C" w:rsidRPr="00AC37B1" w:rsidRDefault="0065480C" w:rsidP="006B7687">
      <w:pPr>
        <w:spacing w:after="0" w:line="28" w:lineRule="atLeast"/>
        <w:jc w:val="center"/>
        <w:rPr>
          <w:b/>
          <w:bCs/>
          <w:noProof/>
          <w:sz w:val="56"/>
          <w:szCs w:val="24"/>
        </w:rPr>
      </w:pPr>
      <w:r w:rsidRPr="00AC37B1">
        <w:rPr>
          <w:b/>
          <w:bCs/>
          <w:noProof/>
          <w:sz w:val="56"/>
          <w:szCs w:val="24"/>
        </w:rPr>
        <w:t>2019-2023 STRATEJİK PLANI</w:t>
      </w:r>
    </w:p>
    <w:p w:rsidR="00CE3872" w:rsidRPr="00D76D15" w:rsidRDefault="00DA4860" w:rsidP="006B7687">
      <w:pPr>
        <w:spacing w:after="0" w:line="28" w:lineRule="atLeast"/>
        <w:jc w:val="center"/>
        <w:rPr>
          <w:bCs/>
          <w:noProof/>
          <w:sz w:val="56"/>
          <w:szCs w:val="24"/>
        </w:rPr>
      </w:pPr>
      <w:r w:rsidRPr="00D76D15">
        <w:rPr>
          <w:bCs/>
          <w:noProof/>
          <w:sz w:val="56"/>
          <w:szCs w:val="24"/>
        </w:rPr>
        <w:lastRenderedPageBreak/>
        <w:drawing>
          <wp:anchor distT="0" distB="0" distL="114300" distR="114300" simplePos="0" relativeHeight="251659264" behindDoc="0" locked="0" layoutInCell="1" allowOverlap="1">
            <wp:simplePos x="0" y="0"/>
            <wp:positionH relativeFrom="column">
              <wp:posOffset>-594995</wp:posOffset>
            </wp:positionH>
            <wp:positionV relativeFrom="paragraph">
              <wp:posOffset>-51435</wp:posOffset>
            </wp:positionV>
            <wp:extent cx="10058400" cy="6896100"/>
            <wp:effectExtent l="19050" t="0" r="0" b="0"/>
            <wp:wrapNone/>
            <wp:docPr id="19" name="Resim 1" descr="D:\FOTOĞRAFLAR\okullll\IMG-201812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FOTOĞRAFLAR\okullll\IMG-20181225-WA0003.jpg"/>
                    <pic:cNvPicPr>
                      <a:picLocks noChangeAspect="1" noChangeArrowheads="1"/>
                    </pic:cNvPicPr>
                  </pic:nvPicPr>
                  <pic:blipFill>
                    <a:blip r:embed="rId9" cstate="print"/>
                    <a:srcRect/>
                    <a:stretch>
                      <a:fillRect/>
                    </a:stretch>
                  </pic:blipFill>
                  <pic:spPr bwMode="auto">
                    <a:xfrm>
                      <a:off x="0" y="0"/>
                      <a:ext cx="10058400" cy="6896100"/>
                    </a:xfrm>
                    <a:prstGeom prst="rect">
                      <a:avLst/>
                    </a:prstGeom>
                    <a:noFill/>
                    <a:ln w="9525">
                      <a:noFill/>
                      <a:miter lim="800000"/>
                      <a:headEnd/>
                      <a:tailEnd/>
                    </a:ln>
                  </pic:spPr>
                </pic:pic>
              </a:graphicData>
            </a:graphic>
          </wp:anchor>
        </w:drawing>
      </w:r>
    </w:p>
    <w:p w:rsidR="00CE3872" w:rsidRPr="00D76D15" w:rsidRDefault="00CE3872" w:rsidP="006B7687">
      <w:pPr>
        <w:spacing w:after="0" w:line="28" w:lineRule="atLeast"/>
        <w:jc w:val="center"/>
        <w:rPr>
          <w:bCs/>
          <w:noProof/>
          <w:sz w:val="56"/>
          <w:szCs w:val="24"/>
        </w:rPr>
      </w:pPr>
    </w:p>
    <w:p w:rsidR="006B7687" w:rsidRPr="00D76D15" w:rsidRDefault="006B7687" w:rsidP="00F0279B">
      <w:pPr>
        <w:spacing w:after="0" w:line="28" w:lineRule="atLeast"/>
        <w:jc w:val="both"/>
        <w:rPr>
          <w:bCs/>
          <w:noProof/>
          <w:sz w:val="56"/>
          <w:szCs w:val="24"/>
        </w:rPr>
      </w:pPr>
    </w:p>
    <w:p w:rsidR="0065480C" w:rsidRPr="00D76D15" w:rsidRDefault="0065480C" w:rsidP="00F0279B">
      <w:pPr>
        <w:spacing w:after="0" w:line="28" w:lineRule="atLeast"/>
        <w:jc w:val="both"/>
        <w:rPr>
          <w:bCs/>
          <w:noProof/>
          <w:sz w:val="56"/>
          <w:szCs w:val="24"/>
        </w:rPr>
      </w:pPr>
    </w:p>
    <w:p w:rsidR="0065480C" w:rsidRPr="00D76D15" w:rsidRDefault="0065480C" w:rsidP="006B7687">
      <w:pPr>
        <w:tabs>
          <w:tab w:val="left" w:pos="12073"/>
        </w:tabs>
        <w:jc w:val="center"/>
        <w:sectPr w:rsidR="0065480C" w:rsidRPr="00D76D15" w:rsidSect="00E95DC3">
          <w:footerReference w:type="default" r:id="rId10"/>
          <w:pgSz w:w="16838" w:h="11906" w:orient="landscape"/>
          <w:pgMar w:top="426" w:right="1417" w:bottom="284" w:left="1417" w:header="708" w:footer="708" w:gutter="0"/>
          <w:cols w:space="708"/>
          <w:docGrid w:linePitch="360"/>
        </w:sectPr>
      </w:pPr>
      <w:r w:rsidRPr="00D76D15">
        <w:rPr>
          <w:bCs/>
          <w:noProof/>
          <w:szCs w:val="24"/>
        </w:rPr>
        <w:lastRenderedPageBreak/>
        <w:drawing>
          <wp:inline distT="0" distB="0" distL="0" distR="0">
            <wp:extent cx="9096375" cy="6605977"/>
            <wp:effectExtent l="19050" t="0" r="9525"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1" cstate="print"/>
                    <a:srcRect/>
                    <a:stretch>
                      <a:fillRect/>
                    </a:stretch>
                  </pic:blipFill>
                  <pic:spPr bwMode="auto">
                    <a:xfrm>
                      <a:off x="0" y="0"/>
                      <a:ext cx="9101614" cy="6609782"/>
                    </a:xfrm>
                    <a:prstGeom prst="rect">
                      <a:avLst/>
                    </a:prstGeom>
                    <a:noFill/>
                    <a:ln w="9525">
                      <a:noFill/>
                      <a:miter lim="800000"/>
                      <a:headEnd/>
                      <a:tailEnd/>
                    </a:ln>
                  </pic:spPr>
                </pic:pic>
              </a:graphicData>
            </a:graphic>
          </wp:inline>
        </w:drawing>
      </w:r>
    </w:p>
    <w:p w:rsidR="0065480C" w:rsidRPr="00D76D15" w:rsidRDefault="0065480C" w:rsidP="00F0279B">
      <w:pPr>
        <w:spacing w:after="0" w:line="28" w:lineRule="atLeast"/>
        <w:jc w:val="both"/>
        <w:rPr>
          <w:rFonts w:eastAsia="Calibri"/>
          <w:b/>
          <w:sz w:val="40"/>
          <w:szCs w:val="24"/>
          <w:lang w:eastAsia="en-US"/>
        </w:rPr>
      </w:pPr>
      <w:r w:rsidRPr="00D76D15">
        <w:rPr>
          <w:rFonts w:eastAsia="Calibri"/>
          <w:b/>
          <w:sz w:val="40"/>
          <w:szCs w:val="24"/>
          <w:lang w:eastAsia="en-US"/>
        </w:rPr>
        <w:lastRenderedPageBreak/>
        <w:t>SUNUŞ</w:t>
      </w:r>
    </w:p>
    <w:p w:rsidR="0065480C" w:rsidRPr="00D76D15" w:rsidRDefault="0065480C" w:rsidP="00F0279B">
      <w:pPr>
        <w:spacing w:after="0" w:line="28" w:lineRule="atLeast"/>
        <w:jc w:val="both"/>
        <w:rPr>
          <w:rFonts w:eastAsia="Calibri"/>
          <w:szCs w:val="24"/>
          <w:lang w:eastAsia="en-US"/>
        </w:rPr>
      </w:pPr>
      <w:r w:rsidRPr="00D76D15">
        <w:rPr>
          <w:rFonts w:eastAsia="Calibri"/>
          <w:szCs w:val="24"/>
          <w:lang w:eastAsia="en-US"/>
        </w:rPr>
        <w:t xml:space="preserve">       </w:t>
      </w:r>
    </w:p>
    <w:p w:rsidR="0065480C" w:rsidRPr="00D76D15" w:rsidRDefault="0065480C" w:rsidP="006B7687">
      <w:pPr>
        <w:spacing w:after="0" w:line="28" w:lineRule="atLeast"/>
        <w:jc w:val="center"/>
        <w:rPr>
          <w:rFonts w:eastAsia="Calibri"/>
          <w:szCs w:val="24"/>
          <w:lang w:eastAsia="en-US"/>
        </w:rPr>
      </w:pPr>
      <w:r w:rsidRPr="00D76D15">
        <w:rPr>
          <w:rFonts w:eastAsia="Calibri"/>
          <w:noProof/>
          <w:szCs w:val="24"/>
        </w:rPr>
        <w:drawing>
          <wp:inline distT="0" distB="0" distL="0" distR="0">
            <wp:extent cx="3495675" cy="1961671"/>
            <wp:effectExtent l="19050" t="0" r="0" b="0"/>
            <wp:docPr id="7" name="Resim 7" descr="C:\Users\a_ome\Desktop\k_25105613_IMG_20191025_09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_ome\Desktop\k_25105613_IMG_20191025_093337.jpg"/>
                    <pic:cNvPicPr>
                      <a:picLocks noChangeAspect="1" noChangeArrowheads="1"/>
                    </pic:cNvPicPr>
                  </pic:nvPicPr>
                  <pic:blipFill>
                    <a:blip r:embed="rId12" cstate="print"/>
                    <a:srcRect/>
                    <a:stretch>
                      <a:fillRect/>
                    </a:stretch>
                  </pic:blipFill>
                  <pic:spPr bwMode="auto">
                    <a:xfrm>
                      <a:off x="0" y="0"/>
                      <a:ext cx="3496421" cy="1962090"/>
                    </a:xfrm>
                    <a:prstGeom prst="rect">
                      <a:avLst/>
                    </a:prstGeom>
                    <a:noFill/>
                    <a:ln w="9525">
                      <a:noFill/>
                      <a:miter lim="800000"/>
                      <a:headEnd/>
                      <a:tailEnd/>
                    </a:ln>
                  </pic:spPr>
                </pic:pic>
              </a:graphicData>
            </a:graphic>
          </wp:inline>
        </w:drawing>
      </w:r>
    </w:p>
    <w:p w:rsidR="0065480C" w:rsidRPr="00D76D15" w:rsidRDefault="0065480C" w:rsidP="00F0279B">
      <w:pPr>
        <w:spacing w:after="0" w:line="28" w:lineRule="atLeast"/>
        <w:jc w:val="both"/>
        <w:rPr>
          <w:rFonts w:eastAsia="Calibri"/>
          <w:szCs w:val="24"/>
          <w:lang w:eastAsia="en-US"/>
        </w:rPr>
      </w:pPr>
    </w:p>
    <w:p w:rsidR="0065480C" w:rsidRPr="00D76D15" w:rsidRDefault="0065480C" w:rsidP="00F0279B">
      <w:pPr>
        <w:spacing w:after="0" w:line="28" w:lineRule="atLeast"/>
        <w:jc w:val="both"/>
        <w:rPr>
          <w:rFonts w:eastAsia="Calibri"/>
          <w:szCs w:val="24"/>
          <w:lang w:eastAsia="en-US"/>
        </w:rPr>
      </w:pPr>
    </w:p>
    <w:p w:rsidR="0065480C" w:rsidRPr="00D76D15" w:rsidRDefault="0065480C" w:rsidP="00F0279B">
      <w:pPr>
        <w:spacing w:after="0" w:line="28" w:lineRule="atLeast"/>
        <w:ind w:firstLine="708"/>
        <w:jc w:val="both"/>
        <w:rPr>
          <w:rFonts w:eastAsia="Calibri"/>
          <w:szCs w:val="24"/>
          <w:lang w:eastAsia="en-US"/>
        </w:rPr>
      </w:pPr>
      <w:r w:rsidRPr="00D76D15">
        <w:rPr>
          <w:rFonts w:eastAsia="Calibri"/>
          <w:szCs w:val="24"/>
          <w:lang w:eastAsia="en-US"/>
        </w:rPr>
        <w:t>Günümüzde her alanda meydana gelen hızlı gelişmelere paralel olarak eğitimin amaçlarında, yöntemlerinde ve işlevlerinde de değişimin olması kaçınılmaz ve ertelenemez bir hal almıştır. Eğitimin her safhasında sürekli gelişime açık, nitelikli insan yetiştirme hedefine ulaşılabilmesi; belli bir planlamayı gerektirmektedir.</w:t>
      </w:r>
    </w:p>
    <w:p w:rsidR="0065480C" w:rsidRPr="00D76D15" w:rsidRDefault="0065480C" w:rsidP="00F0279B">
      <w:pPr>
        <w:spacing w:after="0" w:line="28" w:lineRule="atLeast"/>
        <w:jc w:val="both"/>
        <w:rPr>
          <w:rFonts w:eastAsia="Calibri"/>
          <w:szCs w:val="24"/>
          <w:lang w:eastAsia="en-US"/>
        </w:rPr>
      </w:pPr>
      <w:r w:rsidRPr="00D76D15">
        <w:rPr>
          <w:rFonts w:eastAsia="Calibri"/>
          <w:szCs w:val="24"/>
          <w:lang w:eastAsia="en-US"/>
        </w:rPr>
        <w:t xml:space="preserve">        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65480C" w:rsidRPr="00D76D15" w:rsidRDefault="0065480C" w:rsidP="00F0279B">
      <w:pPr>
        <w:spacing w:after="0" w:line="28" w:lineRule="atLeast"/>
        <w:jc w:val="both"/>
        <w:rPr>
          <w:rFonts w:eastAsia="Calibri"/>
          <w:szCs w:val="24"/>
          <w:lang w:eastAsia="en-US"/>
        </w:rPr>
      </w:pPr>
      <w:r w:rsidRPr="00D76D15">
        <w:rPr>
          <w:rFonts w:eastAsia="Calibri"/>
          <w:szCs w:val="24"/>
          <w:lang w:eastAsia="en-US"/>
        </w:rPr>
        <w:t xml:space="preserve">        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65480C" w:rsidRPr="00D76D15" w:rsidRDefault="0065480C" w:rsidP="00F0279B">
      <w:pPr>
        <w:spacing w:after="0" w:line="28" w:lineRule="atLeast"/>
        <w:jc w:val="both"/>
        <w:rPr>
          <w:rFonts w:eastAsia="Calibri"/>
          <w:szCs w:val="24"/>
          <w:lang w:eastAsia="en-US"/>
        </w:rPr>
      </w:pPr>
      <w:r w:rsidRPr="00D76D15">
        <w:rPr>
          <w:rFonts w:eastAsia="Calibri"/>
          <w:szCs w:val="24"/>
          <w:lang w:eastAsia="en-US"/>
        </w:rPr>
        <w:t xml:space="preserve">       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65480C" w:rsidRPr="00D76D15" w:rsidRDefault="0065480C" w:rsidP="00F0279B">
      <w:pPr>
        <w:widowControl w:val="0"/>
        <w:spacing w:after="0" w:line="28" w:lineRule="atLeast"/>
        <w:ind w:left="1416" w:right="1135"/>
        <w:jc w:val="both"/>
        <w:outlineLvl w:val="8"/>
        <w:rPr>
          <w:rFonts w:eastAsia="Adobe Garamond Pro Bold"/>
          <w:bCs/>
          <w:spacing w:val="-1"/>
          <w:szCs w:val="24"/>
        </w:rPr>
      </w:pPr>
    </w:p>
    <w:p w:rsidR="0065480C" w:rsidRPr="00D76D15" w:rsidRDefault="000A1243" w:rsidP="00F0279B">
      <w:pPr>
        <w:spacing w:after="0" w:line="28" w:lineRule="atLeast"/>
        <w:ind w:left="11328" w:firstLine="708"/>
        <w:jc w:val="both"/>
        <w:rPr>
          <w:rFonts w:eastAsia="Adobe Garamond Pro Bold"/>
          <w:szCs w:val="24"/>
        </w:rPr>
      </w:pPr>
      <w:r w:rsidRPr="00D76D15">
        <w:rPr>
          <w:rFonts w:eastAsia="Adobe Garamond Pro Bold"/>
          <w:szCs w:val="24"/>
        </w:rPr>
        <w:t xml:space="preserve"> </w:t>
      </w:r>
      <w:r w:rsidR="0065480C" w:rsidRPr="00D76D15">
        <w:rPr>
          <w:rFonts w:eastAsia="Adobe Garamond Pro Bold"/>
          <w:szCs w:val="24"/>
        </w:rPr>
        <w:t>Atilla BÜLBÜL</w:t>
      </w:r>
    </w:p>
    <w:p w:rsidR="0065480C" w:rsidRPr="00D76D15" w:rsidRDefault="0065480C" w:rsidP="00F0279B">
      <w:pPr>
        <w:tabs>
          <w:tab w:val="left" w:pos="12073"/>
        </w:tabs>
        <w:jc w:val="both"/>
        <w:rPr>
          <w:rFonts w:eastAsia="Adobe Garamond Pro Bold"/>
          <w:szCs w:val="24"/>
        </w:rPr>
      </w:pPr>
      <w:r w:rsidRPr="00D76D15">
        <w:rPr>
          <w:rFonts w:eastAsia="Adobe Garamond Pro Bold"/>
          <w:szCs w:val="24"/>
        </w:rPr>
        <w:lastRenderedPageBreak/>
        <w:t xml:space="preserve">                                                                                                         </w:t>
      </w:r>
      <w:r w:rsidR="000A1243" w:rsidRPr="00D76D15">
        <w:rPr>
          <w:rFonts w:eastAsia="Adobe Garamond Pro Bold"/>
          <w:szCs w:val="24"/>
        </w:rPr>
        <w:tab/>
      </w:r>
      <w:r w:rsidRPr="00D76D15">
        <w:rPr>
          <w:rFonts w:eastAsia="Adobe Garamond Pro Bold"/>
          <w:szCs w:val="24"/>
        </w:rPr>
        <w:t>Okul Müdürü</w:t>
      </w:r>
    </w:p>
    <w:p w:rsidR="00B171AF" w:rsidRPr="00D76D15" w:rsidRDefault="00B171AF" w:rsidP="00F0279B">
      <w:pPr>
        <w:pStyle w:val="Default"/>
        <w:spacing w:line="360" w:lineRule="auto"/>
        <w:jc w:val="both"/>
        <w:rPr>
          <w:rFonts w:ascii="Book Antiqua" w:hAnsi="Book Antiqua" w:cs="Times New Roman"/>
          <w:b/>
        </w:rPr>
      </w:pPr>
      <w:r w:rsidRPr="00D76D15">
        <w:rPr>
          <w:rFonts w:ascii="Book Antiqua" w:hAnsi="Book Antiqua" w:cs="Times New Roman"/>
          <w:b/>
          <w:bCs/>
        </w:rPr>
        <w:t xml:space="preserve">TANIMLAR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Eylem Planı</w:t>
      </w:r>
      <w:r w:rsidRPr="00D76D15">
        <w:rPr>
          <w:rFonts w:ascii="Book Antiqua" w:hAnsi="Book Antiqua" w:cs="Times New Roman"/>
          <w:b/>
        </w:rPr>
        <w:t>:</w:t>
      </w:r>
      <w:r w:rsidRPr="00D76D15">
        <w:rPr>
          <w:rFonts w:ascii="Book Antiqua" w:hAnsi="Book Antiqua" w:cs="Times New Roman"/>
        </w:rPr>
        <w:t xml:space="preserve"> İdarenin stratejik planının uygulanmasına yönelik faaliyetleri, bu faaliyetlerden sorumlu ve ilgili birimler ile bu faaliyetlerin başlangıç ve bitiş tarihlerini içeren plandır.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Faaliyet</w:t>
      </w:r>
      <w:r w:rsidRPr="00D76D15">
        <w:rPr>
          <w:rFonts w:ascii="Book Antiqua" w:hAnsi="Book Antiqua" w:cs="Times New Roman"/>
        </w:rPr>
        <w:t xml:space="preserve">: Belirli bir amaca ve hedefe yönelen, başlı başına bir bütünlük oluşturan, yönetilebilir ve </w:t>
      </w:r>
      <w:proofErr w:type="spellStart"/>
      <w:r w:rsidRPr="00D76D15">
        <w:rPr>
          <w:rFonts w:ascii="Book Antiqua" w:hAnsi="Book Antiqua" w:cs="Times New Roman"/>
        </w:rPr>
        <w:t>maliyetlendirilebilir</w:t>
      </w:r>
      <w:proofErr w:type="spellEnd"/>
      <w:r w:rsidRPr="00D76D15">
        <w:rPr>
          <w:rFonts w:ascii="Book Antiqua" w:hAnsi="Book Antiqua" w:cs="Times New Roman"/>
        </w:rPr>
        <w:t xml:space="preserve"> üretim veya hizmetlerdir.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Harcama Birimi</w:t>
      </w:r>
      <w:r w:rsidRPr="00D76D15">
        <w:rPr>
          <w:rFonts w:ascii="Book Antiqua" w:hAnsi="Book Antiqua" w:cs="Times New Roman"/>
          <w:b/>
        </w:rPr>
        <w:t>:</w:t>
      </w:r>
      <w:r w:rsidRPr="00D76D15">
        <w:rPr>
          <w:rFonts w:ascii="Book Antiqua" w:hAnsi="Book Antiqua" w:cs="Times New Roman"/>
        </w:rPr>
        <w:t xml:space="preserve"> Kamu idaresi bütçesinde ödenek tahsis edilen ve harcama yetkisi bulunan birimdir.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Hazırlık Programı</w:t>
      </w:r>
      <w:r w:rsidRPr="00D76D15">
        <w:rPr>
          <w:rFonts w:ascii="Book Antiqua" w:hAnsi="Book Antiqua" w:cs="Times New Roman"/>
          <w:b/>
        </w:rPr>
        <w:t>:</w:t>
      </w:r>
      <w:r w:rsidRPr="00D76D15">
        <w:rPr>
          <w:rFonts w:ascii="Book Antiqua" w:hAnsi="Book Antiqua" w:cs="Times New Roman"/>
        </w:rPr>
        <w:t xml:space="preserve">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Hedef Kartı</w:t>
      </w:r>
      <w:r w:rsidRPr="00D76D15">
        <w:rPr>
          <w:rFonts w:ascii="Book Antiqua" w:hAnsi="Book Antiqua" w:cs="Times New Roman"/>
          <w:b/>
        </w:rPr>
        <w:t>:</w:t>
      </w:r>
      <w:r w:rsidRPr="00D76D15">
        <w:rPr>
          <w:rFonts w:ascii="Book Antiqua" w:hAnsi="Book Antiqua" w:cs="Times New Roman"/>
        </w:rPr>
        <w:t xml:space="preserve"> Amaç ve hedef ifadeleri ile performans göstergelerini, gösterge değerlerini, göstergelerin hedefe etkisini, sorumlu ve işbirliği yapılacak birimleri, riskleri, stratejileri, maliyetleri, tespitler ve ihtiyaçları içeren karttır.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Kalkınma Planı Kurumsal Sorumluluklar Tablosu</w:t>
      </w:r>
      <w:r w:rsidRPr="00D76D15">
        <w:rPr>
          <w:rFonts w:ascii="Book Antiqua" w:hAnsi="Book Antiqua" w:cs="Times New Roman"/>
          <w:b/>
        </w:rPr>
        <w:t>:</w:t>
      </w:r>
      <w:r w:rsidRPr="00D76D15">
        <w:rPr>
          <w:rFonts w:ascii="Book Antiqua" w:hAnsi="Book Antiqua" w:cs="Times New Roman"/>
        </w:rPr>
        <w:t xml:space="preserve"> Kamu idarelerinin kalkınma planında yer alan amaç, hedef ve politikalara ilişkin sorumluluklarını gösteren ve Kalkınma Bakanlığınca yayımlanan tablodur.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Performans Göstergesi</w:t>
      </w:r>
      <w:r w:rsidRPr="00D76D15">
        <w:rPr>
          <w:rFonts w:ascii="Book Antiqua" w:hAnsi="Book Antiqua" w:cs="Times New Roman"/>
          <w:b/>
        </w:rPr>
        <w:t>:</w:t>
      </w:r>
      <w:r w:rsidRPr="00D76D15">
        <w:rPr>
          <w:rFonts w:ascii="Book Antiqua" w:hAnsi="Book Antiqua" w:cs="Times New Roman"/>
        </w:rPr>
        <w:t xml:space="preserve"> Stratejik planda hedeflerin ölçülebilirliğini miktar ve zaman boyutuyla ifade eden araçlardır.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Strateji Geliştirme Birimi:</w:t>
      </w:r>
      <w:r w:rsidRPr="00D76D15">
        <w:rPr>
          <w:rFonts w:ascii="Book Antiqua" w:hAnsi="Book Antiqua" w:cs="Times New Roman"/>
          <w:bCs/>
        </w:rPr>
        <w:t xml:space="preserve"> </w:t>
      </w:r>
      <w:r w:rsidRPr="00D76D15">
        <w:rPr>
          <w:rFonts w:ascii="Book Antiqua" w:hAnsi="Book Antiqua" w:cs="Times New Roman"/>
        </w:rPr>
        <w:t xml:space="preserve">Strateji geliştirme başkanlıkları ve strateji geliştirme daire başkanlıkları ile strateji geliştirme ve malî hizmetlerin yerine getirildiği müdürlüklerdir.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Strateji Geliştirme Kurulu</w:t>
      </w:r>
      <w:r w:rsidRPr="00D76D15">
        <w:rPr>
          <w:rFonts w:ascii="Book Antiqua" w:hAnsi="Book Antiqua" w:cs="Times New Roman"/>
          <w:b/>
        </w:rPr>
        <w:t>:</w:t>
      </w:r>
      <w:r w:rsidRPr="00D76D15">
        <w:rPr>
          <w:rFonts w:ascii="Book Antiqua" w:hAnsi="Book Antiqua" w:cs="Times New Roman"/>
        </w:rPr>
        <w:t xml:space="preserve"> Üst yöneticinin başkanlığında üst yönetici yardımcıları, idarenin harcama yetkilileri ile ihtiyaç duyması halinde üst yöneticinin görevlendireceği diğer kişilerden oluşan kuruldur.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Stratejik Plan Değerlendirme Raporu</w:t>
      </w:r>
      <w:r w:rsidRPr="00D76D15">
        <w:rPr>
          <w:rFonts w:ascii="Book Antiqua" w:hAnsi="Book Antiqua" w:cs="Times New Roman"/>
        </w:rPr>
        <w:t xml:space="preserve">: İzleme tabloları ile değerlendirme sorularının cevaplarını içeren ve her yıl Şubat ayının sonuna kadar hazırlanan rapordur.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lastRenderedPageBreak/>
        <w:t>Stratejik Plan Genelgesi</w:t>
      </w:r>
      <w:r w:rsidRPr="00D76D15">
        <w:rPr>
          <w:rFonts w:ascii="Book Antiqua" w:hAnsi="Book Antiqua" w:cs="Times New Roman"/>
        </w:rPr>
        <w:t xml:space="preserve">: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Stratejik Plan Gerçekleşme Raporu</w:t>
      </w:r>
      <w:r w:rsidRPr="00D76D15">
        <w:rPr>
          <w:rFonts w:ascii="Book Antiqua" w:hAnsi="Book Antiqua" w:cs="Times New Roman"/>
          <w:b/>
        </w:rPr>
        <w:t>:</w:t>
      </w:r>
      <w:r w:rsidRPr="00D76D15">
        <w:rPr>
          <w:rFonts w:ascii="Book Antiqua" w:hAnsi="Book Antiqua" w:cs="Times New Roman"/>
        </w:rPr>
        <w:t xml:space="preserve"> Stratejik plan dönemi sonunda hazırlanan stratejik plan değerlendirme raporudur.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Stratejik Plan İzleme Raporu:</w:t>
      </w:r>
      <w:r w:rsidRPr="00D76D15">
        <w:rPr>
          <w:rFonts w:ascii="Book Antiqua" w:hAnsi="Book Antiqua" w:cs="Times New Roman"/>
          <w:bCs/>
        </w:rPr>
        <w:t xml:space="preserve"> </w:t>
      </w:r>
      <w:r w:rsidRPr="00D76D15">
        <w:rPr>
          <w:rFonts w:ascii="Book Antiqua" w:hAnsi="Book Antiqua" w:cs="Times New Roman"/>
        </w:rPr>
        <w:t xml:space="preserve">Stratejik plandaki performans göstergelerine ilişkin Ocak-Haziran dönemi gerçekleşmelerinin izlenmesine imkân veren ve her yıl Temmuz ayının sonuna kadar hazırlanan rapordur. </w:t>
      </w:r>
    </w:p>
    <w:p w:rsidR="00B171AF" w:rsidRPr="00D76D15" w:rsidRDefault="00B171AF" w:rsidP="00F0279B">
      <w:pPr>
        <w:pStyle w:val="Default"/>
        <w:spacing w:line="360" w:lineRule="auto"/>
        <w:jc w:val="both"/>
        <w:rPr>
          <w:rFonts w:ascii="Book Antiqua" w:hAnsi="Book Antiqua" w:cs="Times New Roman"/>
        </w:rPr>
      </w:pPr>
      <w:r w:rsidRPr="00D76D15">
        <w:rPr>
          <w:rFonts w:ascii="Book Antiqua" w:hAnsi="Book Antiqua" w:cs="Times New Roman"/>
          <w:b/>
          <w:bCs/>
        </w:rPr>
        <w:t>Üst Politika Belgeleri</w:t>
      </w:r>
      <w:r w:rsidRPr="00D76D15">
        <w:rPr>
          <w:rFonts w:ascii="Book Antiqua" w:hAnsi="Book Antiqua" w:cs="Times New Roman"/>
          <w:b/>
        </w:rPr>
        <w:t>:</w:t>
      </w:r>
      <w:r w:rsidRPr="00D76D15">
        <w:rPr>
          <w:rFonts w:ascii="Book Antiqua" w:hAnsi="Book Antiqua" w:cs="Times New Roman"/>
        </w:rPr>
        <w:t xml:space="preserve"> Kalkınma planı, hükümet programı, orta vadeli program, orta vadeli mali plan ve yıllık program ile idareyi ilgilendiren ulusal, bölgesel ve </w:t>
      </w:r>
      <w:proofErr w:type="spellStart"/>
      <w:r w:rsidRPr="00D76D15">
        <w:rPr>
          <w:rFonts w:ascii="Book Antiqua" w:hAnsi="Book Antiqua" w:cs="Times New Roman"/>
        </w:rPr>
        <w:t>sektörel</w:t>
      </w:r>
      <w:proofErr w:type="spellEnd"/>
      <w:r w:rsidRPr="00D76D15">
        <w:rPr>
          <w:rFonts w:ascii="Book Antiqua" w:hAnsi="Book Antiqua" w:cs="Times New Roman"/>
        </w:rPr>
        <w:t xml:space="preserve"> strateji belgeleridir. </w:t>
      </w:r>
    </w:p>
    <w:p w:rsidR="00B171AF" w:rsidRPr="00D76D15" w:rsidRDefault="00B171AF" w:rsidP="00F0279B">
      <w:pPr>
        <w:tabs>
          <w:tab w:val="left" w:pos="12073"/>
        </w:tabs>
        <w:spacing w:line="360" w:lineRule="auto"/>
        <w:jc w:val="both"/>
        <w:rPr>
          <w:szCs w:val="24"/>
        </w:rPr>
      </w:pPr>
      <w:r w:rsidRPr="00D76D15">
        <w:rPr>
          <w:b/>
          <w:bCs/>
          <w:szCs w:val="24"/>
        </w:rPr>
        <w:t>Üst Yönetici:</w:t>
      </w:r>
      <w:r w:rsidRPr="00D76D15">
        <w:rPr>
          <w:bCs/>
          <w:szCs w:val="24"/>
        </w:rPr>
        <w:t xml:space="preserve"> </w:t>
      </w:r>
      <w:r w:rsidRPr="00D76D15">
        <w:rPr>
          <w:szCs w:val="24"/>
        </w:rPr>
        <w:t>Bakanlıklarda müsteşarı, diğer kamu idarelerinde en üst yöneticiyi, il özel idarelerinde valiyi ve belediyelerde belediye başkanını ifade eder.</w:t>
      </w:r>
    </w:p>
    <w:p w:rsidR="00B171AF" w:rsidRPr="00D76D15" w:rsidRDefault="00B171AF" w:rsidP="00F0279B">
      <w:pPr>
        <w:tabs>
          <w:tab w:val="left" w:pos="12073"/>
        </w:tabs>
        <w:spacing w:line="360" w:lineRule="auto"/>
        <w:jc w:val="both"/>
        <w:rPr>
          <w:szCs w:val="24"/>
        </w:rPr>
      </w:pPr>
    </w:p>
    <w:p w:rsidR="00B171AF" w:rsidRPr="00D76D15" w:rsidRDefault="00B171AF" w:rsidP="00F0279B">
      <w:pPr>
        <w:tabs>
          <w:tab w:val="left" w:pos="12073"/>
        </w:tabs>
        <w:spacing w:line="360" w:lineRule="auto"/>
        <w:jc w:val="both"/>
        <w:rPr>
          <w:szCs w:val="24"/>
        </w:rPr>
      </w:pPr>
    </w:p>
    <w:p w:rsidR="00B171AF" w:rsidRPr="00D76D15" w:rsidRDefault="00B171AF" w:rsidP="00F0279B">
      <w:pPr>
        <w:tabs>
          <w:tab w:val="left" w:pos="12073"/>
        </w:tabs>
        <w:spacing w:line="360" w:lineRule="auto"/>
        <w:jc w:val="both"/>
        <w:rPr>
          <w:szCs w:val="24"/>
        </w:rPr>
      </w:pPr>
    </w:p>
    <w:p w:rsidR="00B171AF" w:rsidRPr="00D76D15" w:rsidRDefault="00B171AF" w:rsidP="00F0279B">
      <w:pPr>
        <w:tabs>
          <w:tab w:val="left" w:pos="12073"/>
        </w:tabs>
        <w:spacing w:line="360" w:lineRule="auto"/>
        <w:jc w:val="both"/>
        <w:rPr>
          <w:szCs w:val="24"/>
        </w:rPr>
      </w:pPr>
    </w:p>
    <w:p w:rsidR="00B171AF" w:rsidRPr="00D76D15" w:rsidRDefault="00B171AF" w:rsidP="00F0279B">
      <w:pPr>
        <w:tabs>
          <w:tab w:val="left" w:pos="12073"/>
        </w:tabs>
        <w:spacing w:line="360" w:lineRule="auto"/>
        <w:jc w:val="both"/>
        <w:rPr>
          <w:szCs w:val="24"/>
        </w:rPr>
      </w:pPr>
    </w:p>
    <w:p w:rsidR="00B171AF" w:rsidRPr="00D76D15" w:rsidRDefault="00B171AF" w:rsidP="00F0279B">
      <w:pPr>
        <w:tabs>
          <w:tab w:val="left" w:pos="12073"/>
        </w:tabs>
        <w:spacing w:line="360" w:lineRule="auto"/>
        <w:jc w:val="both"/>
        <w:rPr>
          <w:szCs w:val="24"/>
        </w:rPr>
      </w:pPr>
    </w:p>
    <w:p w:rsidR="00B171AF" w:rsidRPr="00D76D15" w:rsidRDefault="00B171AF" w:rsidP="00F0279B">
      <w:pPr>
        <w:tabs>
          <w:tab w:val="left" w:pos="12073"/>
        </w:tabs>
        <w:spacing w:line="360" w:lineRule="auto"/>
        <w:jc w:val="both"/>
        <w:rPr>
          <w:szCs w:val="24"/>
        </w:rPr>
      </w:pPr>
    </w:p>
    <w:p w:rsidR="00B171AF" w:rsidRPr="00D76D15" w:rsidRDefault="00B171AF" w:rsidP="00F0279B">
      <w:pPr>
        <w:tabs>
          <w:tab w:val="left" w:pos="12073"/>
        </w:tabs>
        <w:spacing w:line="360" w:lineRule="auto"/>
        <w:jc w:val="both"/>
        <w:rPr>
          <w:szCs w:val="24"/>
        </w:rPr>
      </w:pPr>
    </w:p>
    <w:p w:rsidR="00371AC8" w:rsidRPr="00D76D15" w:rsidRDefault="00B171AF" w:rsidP="00137B32">
      <w:pPr>
        <w:tabs>
          <w:tab w:val="left" w:pos="12073"/>
        </w:tabs>
        <w:spacing w:line="360" w:lineRule="auto"/>
        <w:jc w:val="both"/>
        <w:rPr>
          <w:b/>
          <w:szCs w:val="24"/>
        </w:rPr>
      </w:pPr>
      <w:r w:rsidRPr="00D76D15">
        <w:rPr>
          <w:b/>
          <w:bCs/>
          <w:szCs w:val="24"/>
        </w:rPr>
        <w:lastRenderedPageBreak/>
        <w:t xml:space="preserve">1. GİRİŞ </w:t>
      </w:r>
    </w:p>
    <w:p w:rsidR="00371AC8" w:rsidRPr="00D76D15" w:rsidRDefault="00371AC8" w:rsidP="00371AC8">
      <w:pPr>
        <w:spacing w:after="0" w:line="28" w:lineRule="atLeast"/>
        <w:jc w:val="both"/>
        <w:rPr>
          <w:rFonts w:eastAsia="Calibri"/>
          <w:szCs w:val="24"/>
          <w:lang w:eastAsia="en-US"/>
        </w:rPr>
      </w:pPr>
      <w:r w:rsidRPr="00D76D15">
        <w:rPr>
          <w:rFonts w:eastAsia="Calibri"/>
          <w:szCs w:val="24"/>
          <w:lang w:eastAsia="en-US"/>
        </w:rPr>
        <w:t xml:space="preserve">     İncesu Anadolu İmam Hatip Lisesi Müdürlüğü olarak tüm faaliyetlerimizdeki verimliliği artırarak, çevreye duyarlı olma felsefesinden taviz vermeden, insana hizmet etme onurunu hissederek, personelimizin her türlü ihtiyacına karşı hassasiyetten ödün vermeden, tüm hizmet alanlarımızın memnuniyetini her zaman ön planda tutarak, mükemmele ulaşabilmek için çalışmaktayız. Tüm çalışanlarımıza paydaşlarımızı ortak ederek sağladığımız kazanımlarımız stratejik planımızın temelini oluşturdu.</w:t>
      </w:r>
    </w:p>
    <w:p w:rsidR="00371AC8" w:rsidRPr="00D76D15" w:rsidRDefault="00371AC8" w:rsidP="00371AC8">
      <w:pPr>
        <w:spacing w:after="0" w:line="28" w:lineRule="atLeast"/>
        <w:jc w:val="both"/>
        <w:rPr>
          <w:rFonts w:eastAsia="Calibri"/>
          <w:szCs w:val="24"/>
          <w:lang w:eastAsia="en-US"/>
        </w:rPr>
      </w:pPr>
      <w:r w:rsidRPr="00D76D15">
        <w:rPr>
          <w:rFonts w:eastAsia="Calibri"/>
          <w:szCs w:val="24"/>
          <w:lang w:eastAsia="en-US"/>
        </w:rPr>
        <w:t xml:space="preserve">     Stratejik plan, bilindiği üzere 5018 sayılı Kanun içerisinde yer alan en önemli alanlardan biridir. Bu planlar aracılığıyla, kurumların beş yıllık </w:t>
      </w:r>
      <w:proofErr w:type="gramStart"/>
      <w:r w:rsidRPr="00D76D15">
        <w:rPr>
          <w:rFonts w:eastAsia="Calibri"/>
          <w:szCs w:val="24"/>
          <w:lang w:eastAsia="en-US"/>
        </w:rPr>
        <w:t>misyon</w:t>
      </w:r>
      <w:proofErr w:type="gramEnd"/>
      <w:r w:rsidRPr="00D76D15">
        <w:rPr>
          <w:rFonts w:eastAsia="Calibri"/>
          <w:szCs w:val="24"/>
          <w:lang w:eastAsia="en-US"/>
        </w:rPr>
        <w:t xml:space="preserve"> ve vizyonları ile amaç, hedef ve faaliyetlerine ilişkin </w:t>
      </w:r>
      <w:proofErr w:type="spellStart"/>
      <w:r w:rsidRPr="00D76D15">
        <w:rPr>
          <w:rFonts w:eastAsia="Calibri"/>
          <w:szCs w:val="24"/>
          <w:lang w:eastAsia="en-US"/>
        </w:rPr>
        <w:t>farkındalık</w:t>
      </w:r>
      <w:proofErr w:type="spellEnd"/>
      <w:r w:rsidRPr="00D76D15">
        <w:rPr>
          <w:rFonts w:eastAsia="Calibri"/>
          <w:szCs w:val="24"/>
          <w:lang w:eastAsia="en-US"/>
        </w:rPr>
        <w:t xml:space="preserve"> oluşmaktadır.</w:t>
      </w:r>
    </w:p>
    <w:p w:rsidR="00371AC8" w:rsidRPr="00D76D15" w:rsidRDefault="00371AC8" w:rsidP="00371AC8">
      <w:pPr>
        <w:spacing w:after="0" w:line="28" w:lineRule="atLeast"/>
        <w:jc w:val="both"/>
        <w:rPr>
          <w:rFonts w:eastAsia="Calibri"/>
          <w:szCs w:val="24"/>
          <w:lang w:eastAsia="en-US"/>
        </w:rPr>
      </w:pPr>
      <w:r w:rsidRPr="00D76D15">
        <w:rPr>
          <w:rFonts w:eastAsia="Calibri"/>
          <w:szCs w:val="24"/>
          <w:lang w:eastAsia="en-US"/>
        </w:rPr>
        <w:t xml:space="preserve">     Stratejik Planlama Ekibi ve Strateji Geliştirme Kurulu ile birlikte birimlerde oluşturulan Birim Stratejik Plan Hazırlık Ekipleri ve dış paydaşlar da planlama çalışmalarına dâhil edilmek suretiyle geniş kapsamlı bir çalışma grubu oluşturulmuş ve bu sayede kurum kültürü açısından bir kalite standardı yakalanmıştır.</w:t>
      </w:r>
    </w:p>
    <w:p w:rsidR="00371AC8" w:rsidRPr="00D76D15" w:rsidRDefault="00371AC8" w:rsidP="00371AC8">
      <w:pPr>
        <w:spacing w:after="0" w:line="28" w:lineRule="atLeast"/>
        <w:jc w:val="both"/>
        <w:rPr>
          <w:rFonts w:eastAsia="Calibri"/>
          <w:szCs w:val="24"/>
          <w:lang w:eastAsia="en-US"/>
        </w:rPr>
      </w:pPr>
      <w:r w:rsidRPr="00D76D15">
        <w:rPr>
          <w:rFonts w:eastAsia="Calibri"/>
          <w:szCs w:val="24"/>
          <w:lang w:eastAsia="en-US"/>
        </w:rPr>
        <w:t xml:space="preserve">       İncesu Anadolu İmam Hatip Lisesi Müdürlüğü 2019-2023 dönemini kapsayan stratejik plan çalışmalarında </w:t>
      </w:r>
      <w:proofErr w:type="gramStart"/>
      <w:r w:rsidRPr="00D76D15">
        <w:rPr>
          <w:rFonts w:eastAsia="Calibri"/>
          <w:szCs w:val="24"/>
          <w:lang w:eastAsia="en-US"/>
        </w:rPr>
        <w:t>misyon</w:t>
      </w:r>
      <w:proofErr w:type="gramEnd"/>
      <w:r w:rsidRPr="00D76D15">
        <w:rPr>
          <w:rFonts w:eastAsia="Calibri"/>
          <w:szCs w:val="24"/>
          <w:lang w:eastAsia="en-US"/>
        </w:rPr>
        <w:t>, vizyon, amaç, hedef ve faaliyetlerini belirleyerek stratejik planlamasını oluşturmuştur.</w:t>
      </w:r>
    </w:p>
    <w:p w:rsidR="00371AC8" w:rsidRPr="00D76D15" w:rsidRDefault="00371AC8" w:rsidP="00371AC8">
      <w:pPr>
        <w:spacing w:after="0" w:line="28" w:lineRule="atLeast"/>
        <w:jc w:val="both"/>
        <w:rPr>
          <w:rFonts w:eastAsia="Calibri"/>
          <w:szCs w:val="24"/>
          <w:lang w:eastAsia="en-US"/>
        </w:rPr>
      </w:pPr>
    </w:p>
    <w:p w:rsidR="00137B32" w:rsidRPr="00D76D15" w:rsidRDefault="00137B32" w:rsidP="00371AC8">
      <w:pPr>
        <w:spacing w:after="0" w:line="28" w:lineRule="atLeast"/>
        <w:jc w:val="both"/>
        <w:rPr>
          <w:rFonts w:eastAsia="Calibri"/>
          <w:szCs w:val="24"/>
          <w:lang w:eastAsia="en-US"/>
        </w:rPr>
      </w:pPr>
    </w:p>
    <w:p w:rsidR="00137B32" w:rsidRPr="00D76D15" w:rsidRDefault="00137B32" w:rsidP="00371AC8">
      <w:pPr>
        <w:spacing w:after="0" w:line="28" w:lineRule="atLeast"/>
        <w:jc w:val="both"/>
        <w:rPr>
          <w:rFonts w:eastAsia="Calibri"/>
          <w:szCs w:val="24"/>
          <w:lang w:eastAsia="en-US"/>
        </w:rPr>
      </w:pPr>
    </w:p>
    <w:p w:rsidR="00137B32" w:rsidRPr="00D76D15" w:rsidRDefault="00137B32" w:rsidP="00371AC8">
      <w:pPr>
        <w:spacing w:after="0" w:line="28" w:lineRule="atLeast"/>
        <w:jc w:val="both"/>
        <w:rPr>
          <w:rFonts w:eastAsia="Calibri"/>
          <w:szCs w:val="24"/>
          <w:lang w:eastAsia="en-US"/>
        </w:rPr>
      </w:pPr>
    </w:p>
    <w:p w:rsidR="00137B32" w:rsidRPr="00D76D15" w:rsidRDefault="00137B32" w:rsidP="00371AC8">
      <w:pPr>
        <w:spacing w:after="0" w:line="28" w:lineRule="atLeast"/>
        <w:jc w:val="both"/>
        <w:rPr>
          <w:rFonts w:eastAsia="Calibri"/>
          <w:szCs w:val="24"/>
          <w:lang w:eastAsia="en-US"/>
        </w:rPr>
      </w:pPr>
    </w:p>
    <w:p w:rsidR="00371AC8" w:rsidRPr="00D76D15" w:rsidRDefault="00137B32" w:rsidP="00137B32">
      <w:pPr>
        <w:spacing w:after="0" w:line="28" w:lineRule="atLeast"/>
        <w:jc w:val="center"/>
        <w:rPr>
          <w:rFonts w:eastAsia="Calibri"/>
          <w:b/>
          <w:szCs w:val="24"/>
          <w:lang w:eastAsia="en-US"/>
        </w:rPr>
      </w:pPr>
      <w:r w:rsidRPr="00D76D15">
        <w:rPr>
          <w:rFonts w:eastAsia="Calibri"/>
          <w:b/>
          <w:szCs w:val="24"/>
          <w:lang w:eastAsia="en-US"/>
        </w:rPr>
        <w:t>STRATEJİK PLAN EKİBİ</w:t>
      </w:r>
    </w:p>
    <w:p w:rsidR="00371AC8" w:rsidRPr="00D76D15" w:rsidRDefault="00371AC8" w:rsidP="00371AC8">
      <w:pPr>
        <w:spacing w:after="0" w:line="28" w:lineRule="atLeast"/>
        <w:jc w:val="both"/>
        <w:rPr>
          <w:rFonts w:eastAsia="Calibri"/>
          <w:szCs w:val="24"/>
          <w:lang w:eastAsia="en-US"/>
        </w:rPr>
      </w:pPr>
    </w:p>
    <w:p w:rsidR="00371AC8" w:rsidRPr="00D76D15" w:rsidRDefault="00371AC8" w:rsidP="00371AC8">
      <w:pPr>
        <w:spacing w:after="0" w:line="28" w:lineRule="atLeast"/>
        <w:jc w:val="both"/>
        <w:rPr>
          <w:rFonts w:eastAsia="Calibri"/>
          <w:szCs w:val="24"/>
          <w:lang w:eastAsia="en-US"/>
        </w:rPr>
      </w:pPr>
    </w:p>
    <w:p w:rsidR="00371AC8" w:rsidRPr="00D76D15" w:rsidRDefault="00371AC8" w:rsidP="00371AC8">
      <w:pPr>
        <w:spacing w:after="0" w:line="28" w:lineRule="atLeast"/>
        <w:jc w:val="both"/>
        <w:rPr>
          <w:rFonts w:eastAsia="Calibri"/>
          <w:szCs w:val="24"/>
          <w:lang w:eastAsia="en-US"/>
        </w:rPr>
      </w:pPr>
    </w:p>
    <w:p w:rsidR="00371AC8" w:rsidRPr="00D76D15" w:rsidRDefault="00371AC8" w:rsidP="00371AC8">
      <w:pPr>
        <w:spacing w:after="0" w:line="28" w:lineRule="atLeast"/>
        <w:jc w:val="both"/>
        <w:rPr>
          <w:rFonts w:eastAsia="Calibri"/>
          <w:szCs w:val="24"/>
          <w:lang w:eastAsia="en-US"/>
        </w:rPr>
      </w:pPr>
      <w:r w:rsidRPr="00D76D15">
        <w:rPr>
          <w:szCs w:val="24"/>
        </w:rPr>
        <w:t xml:space="preserve"> </w:t>
      </w:r>
      <w:r w:rsidR="00D76D15">
        <w:rPr>
          <w:szCs w:val="24"/>
        </w:rPr>
        <w:t xml:space="preserve">    Ömer </w:t>
      </w:r>
      <w:proofErr w:type="gramStart"/>
      <w:r w:rsidR="00D76D15">
        <w:rPr>
          <w:szCs w:val="24"/>
        </w:rPr>
        <w:t>AŞIK</w:t>
      </w:r>
      <w:proofErr w:type="gramEnd"/>
      <w:r w:rsidR="00D76D15">
        <w:rPr>
          <w:szCs w:val="24"/>
        </w:rPr>
        <w:t xml:space="preserve">   </w:t>
      </w:r>
      <w:r w:rsidR="00D76D15">
        <w:rPr>
          <w:szCs w:val="24"/>
        </w:rPr>
        <w:tab/>
        <w:t xml:space="preserve">             </w:t>
      </w:r>
      <w:r w:rsidR="00D76D15">
        <w:rPr>
          <w:szCs w:val="24"/>
        </w:rPr>
        <w:tab/>
      </w:r>
      <w:r w:rsidRPr="00D76D15">
        <w:rPr>
          <w:szCs w:val="24"/>
        </w:rPr>
        <w:t>A</w:t>
      </w:r>
      <w:r w:rsidR="00D76D15">
        <w:rPr>
          <w:szCs w:val="24"/>
        </w:rPr>
        <w:t xml:space="preserve">yhan ÖZDEMİR                 </w:t>
      </w:r>
      <w:r w:rsidR="00D76D15">
        <w:rPr>
          <w:szCs w:val="24"/>
        </w:rPr>
        <w:tab/>
      </w:r>
      <w:r w:rsidR="00D76D15">
        <w:rPr>
          <w:szCs w:val="24"/>
        </w:rPr>
        <w:tab/>
      </w:r>
      <w:r w:rsidRPr="00D76D15">
        <w:rPr>
          <w:szCs w:val="24"/>
        </w:rPr>
        <w:t>As</w:t>
      </w:r>
      <w:r w:rsidR="00D76D15">
        <w:rPr>
          <w:szCs w:val="24"/>
        </w:rPr>
        <w:t xml:space="preserve">lı TAYBUĞA                   </w:t>
      </w:r>
      <w:r w:rsidR="00D76D15">
        <w:rPr>
          <w:szCs w:val="24"/>
        </w:rPr>
        <w:tab/>
      </w:r>
      <w:r w:rsidR="00D76D15">
        <w:rPr>
          <w:szCs w:val="24"/>
        </w:rPr>
        <w:tab/>
      </w:r>
      <w:r w:rsidRPr="00D76D15">
        <w:rPr>
          <w:szCs w:val="24"/>
        </w:rPr>
        <w:t>Tuğba HASÇETİN</w:t>
      </w:r>
      <w:r w:rsidRPr="00D76D15">
        <w:rPr>
          <w:rFonts w:eastAsia="Calibri"/>
          <w:szCs w:val="24"/>
          <w:lang w:eastAsia="en-US"/>
        </w:rPr>
        <w:t xml:space="preserve"> </w:t>
      </w:r>
    </w:p>
    <w:p w:rsidR="00371AC8" w:rsidRPr="00D76D15" w:rsidRDefault="00371AC8" w:rsidP="00371AC8">
      <w:pPr>
        <w:spacing w:after="0" w:line="28" w:lineRule="atLeast"/>
        <w:jc w:val="both"/>
        <w:rPr>
          <w:rFonts w:eastAsia="Calibri"/>
          <w:szCs w:val="24"/>
          <w:lang w:eastAsia="en-US"/>
        </w:rPr>
      </w:pPr>
      <w:r w:rsidRPr="00D76D15">
        <w:rPr>
          <w:rFonts w:eastAsia="Calibri"/>
          <w:bCs/>
          <w:szCs w:val="24"/>
          <w:lang w:eastAsia="en-US"/>
        </w:rPr>
        <w:t xml:space="preserve">Müdür Yardımcısı            </w:t>
      </w:r>
      <w:r w:rsidRPr="00D76D15">
        <w:rPr>
          <w:rFonts w:eastAsia="Calibri"/>
          <w:bCs/>
          <w:szCs w:val="24"/>
          <w:lang w:eastAsia="en-US"/>
        </w:rPr>
        <w:tab/>
      </w:r>
      <w:r w:rsidRPr="00D76D15">
        <w:rPr>
          <w:rFonts w:eastAsia="Calibri"/>
          <w:bCs/>
          <w:szCs w:val="24"/>
          <w:lang w:eastAsia="en-US"/>
        </w:rPr>
        <w:tab/>
        <w:t xml:space="preserve">      </w:t>
      </w:r>
      <w:r w:rsidRPr="00D76D15">
        <w:rPr>
          <w:rFonts w:eastAsia="Calibri"/>
          <w:szCs w:val="24"/>
          <w:lang w:eastAsia="en-US"/>
        </w:rPr>
        <w:t xml:space="preserve">Öğretmen </w:t>
      </w:r>
      <w:r w:rsidRPr="00D76D15">
        <w:rPr>
          <w:rFonts w:eastAsia="Calibri"/>
          <w:szCs w:val="24"/>
          <w:lang w:eastAsia="en-US"/>
        </w:rPr>
        <w:tab/>
      </w:r>
      <w:r w:rsidRPr="00D76D15">
        <w:rPr>
          <w:rFonts w:eastAsia="Calibri"/>
          <w:szCs w:val="24"/>
          <w:lang w:eastAsia="en-US"/>
        </w:rPr>
        <w:tab/>
        <w:t xml:space="preserve">         </w:t>
      </w:r>
      <w:r w:rsidR="00D76D15">
        <w:rPr>
          <w:rFonts w:eastAsia="Calibri"/>
          <w:szCs w:val="24"/>
          <w:lang w:eastAsia="en-US"/>
        </w:rPr>
        <w:t xml:space="preserve">                   </w:t>
      </w:r>
      <w:r w:rsidRPr="00D76D15">
        <w:rPr>
          <w:rFonts w:eastAsia="Calibri"/>
          <w:szCs w:val="24"/>
          <w:lang w:eastAsia="en-US"/>
        </w:rPr>
        <w:t xml:space="preserve">Öğretmen </w:t>
      </w:r>
      <w:r w:rsidRPr="00D76D15">
        <w:rPr>
          <w:rFonts w:eastAsia="Calibri"/>
          <w:szCs w:val="24"/>
          <w:lang w:eastAsia="en-US"/>
        </w:rPr>
        <w:tab/>
      </w:r>
      <w:r w:rsidRPr="00D76D15">
        <w:rPr>
          <w:rFonts w:eastAsia="Calibri"/>
          <w:szCs w:val="24"/>
          <w:lang w:eastAsia="en-US"/>
        </w:rPr>
        <w:tab/>
        <w:t xml:space="preserve">            </w:t>
      </w:r>
      <w:r w:rsidR="00D76D15">
        <w:rPr>
          <w:rFonts w:eastAsia="Calibri"/>
          <w:szCs w:val="24"/>
          <w:lang w:eastAsia="en-US"/>
        </w:rPr>
        <w:t xml:space="preserve">                   </w:t>
      </w:r>
      <w:r w:rsidRPr="00D76D15">
        <w:rPr>
          <w:rFonts w:eastAsia="Calibri"/>
          <w:szCs w:val="24"/>
          <w:lang w:eastAsia="en-US"/>
        </w:rPr>
        <w:t>Öğretmen</w:t>
      </w:r>
    </w:p>
    <w:p w:rsidR="00B171AF" w:rsidRPr="00D76D15" w:rsidRDefault="00B171AF" w:rsidP="00F0279B">
      <w:pPr>
        <w:tabs>
          <w:tab w:val="left" w:pos="12073"/>
        </w:tabs>
        <w:spacing w:line="360" w:lineRule="auto"/>
        <w:jc w:val="both"/>
        <w:rPr>
          <w:szCs w:val="24"/>
        </w:rPr>
      </w:pPr>
    </w:p>
    <w:p w:rsidR="00B171AF" w:rsidRPr="00D76D15" w:rsidRDefault="00B171AF" w:rsidP="00F0279B">
      <w:pPr>
        <w:tabs>
          <w:tab w:val="left" w:pos="12073"/>
        </w:tabs>
        <w:spacing w:line="360" w:lineRule="auto"/>
        <w:jc w:val="both"/>
        <w:rPr>
          <w:szCs w:val="24"/>
        </w:rPr>
      </w:pPr>
    </w:p>
    <w:p w:rsidR="00B171AF" w:rsidRPr="00D76D15" w:rsidRDefault="00B171AF" w:rsidP="00F0279B">
      <w:pPr>
        <w:tabs>
          <w:tab w:val="left" w:pos="12073"/>
        </w:tabs>
        <w:spacing w:line="360" w:lineRule="auto"/>
        <w:jc w:val="both"/>
        <w:rPr>
          <w:szCs w:val="24"/>
        </w:rPr>
      </w:pPr>
    </w:p>
    <w:p w:rsidR="00B171AF" w:rsidRPr="00D76D15" w:rsidRDefault="00B171AF" w:rsidP="00F0279B">
      <w:pPr>
        <w:tabs>
          <w:tab w:val="left" w:pos="12073"/>
        </w:tabs>
        <w:spacing w:line="360" w:lineRule="auto"/>
        <w:jc w:val="both"/>
        <w:rPr>
          <w:szCs w:val="24"/>
        </w:rPr>
      </w:pPr>
    </w:p>
    <w:p w:rsidR="00B171AF" w:rsidRPr="00D76D15" w:rsidRDefault="00811461" w:rsidP="00E95DC3">
      <w:pPr>
        <w:tabs>
          <w:tab w:val="left" w:pos="12073"/>
        </w:tabs>
        <w:spacing w:line="360" w:lineRule="auto"/>
        <w:jc w:val="center"/>
        <w:rPr>
          <w:szCs w:val="24"/>
        </w:rPr>
      </w:pPr>
      <w:r w:rsidRPr="00D76D15">
        <w:rPr>
          <w:noProof/>
          <w:szCs w:val="24"/>
        </w:rPr>
        <w:lastRenderedPageBreak/>
        <w:drawing>
          <wp:inline distT="0" distB="0" distL="0" distR="0">
            <wp:extent cx="8349615" cy="5799455"/>
            <wp:effectExtent l="19050" t="0" r="0" b="0"/>
            <wp:docPr id="1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8349615" cy="5799455"/>
                    </a:xfrm>
                    <a:prstGeom prst="rect">
                      <a:avLst/>
                    </a:prstGeom>
                    <a:noFill/>
                    <a:ln w="9525">
                      <a:noFill/>
                      <a:miter lim="800000"/>
                      <a:headEnd/>
                      <a:tailEnd/>
                    </a:ln>
                  </pic:spPr>
                </pic:pic>
              </a:graphicData>
            </a:graphic>
          </wp:inline>
        </w:drawing>
      </w:r>
    </w:p>
    <w:p w:rsidR="00F0279B" w:rsidRPr="00D76D15" w:rsidRDefault="00F0279B" w:rsidP="00F0279B">
      <w:pPr>
        <w:tabs>
          <w:tab w:val="left" w:pos="12073"/>
        </w:tabs>
        <w:spacing w:line="360" w:lineRule="auto"/>
        <w:jc w:val="both"/>
        <w:rPr>
          <w:b/>
          <w:bCs/>
          <w:szCs w:val="24"/>
        </w:rPr>
        <w:sectPr w:rsidR="00F0279B" w:rsidRPr="00D76D15" w:rsidSect="00E95DC3">
          <w:pgSz w:w="16838" w:h="11906" w:orient="landscape"/>
          <w:pgMar w:top="993" w:right="1417" w:bottom="991" w:left="1417" w:header="709" w:footer="709" w:gutter="0"/>
          <w:cols w:space="708"/>
          <w:docGrid w:linePitch="360"/>
        </w:sectPr>
      </w:pPr>
    </w:p>
    <w:p w:rsidR="0017087E" w:rsidRPr="00D76D15" w:rsidRDefault="0017087E" w:rsidP="00371AC8">
      <w:pPr>
        <w:tabs>
          <w:tab w:val="left" w:pos="12073"/>
        </w:tabs>
        <w:spacing w:line="360" w:lineRule="auto"/>
        <w:contextualSpacing/>
        <w:jc w:val="both"/>
        <w:rPr>
          <w:rFonts w:eastAsiaTheme="minorHAnsi" w:cs="Calibri"/>
          <w:color w:val="000000"/>
          <w:szCs w:val="23"/>
          <w:lang w:eastAsia="en-US"/>
        </w:rPr>
      </w:pPr>
      <w:r w:rsidRPr="00D76D15">
        <w:rPr>
          <w:rFonts w:eastAsiaTheme="minorHAnsi" w:cs="Calibri"/>
          <w:b/>
          <w:bCs/>
          <w:color w:val="000000"/>
          <w:szCs w:val="23"/>
          <w:lang w:eastAsia="en-US"/>
        </w:rPr>
        <w:lastRenderedPageBreak/>
        <w:t xml:space="preserve">2. STRATEJİK PLAN HAZIRLIK SÜRECİ </w:t>
      </w:r>
    </w:p>
    <w:p w:rsidR="0017087E" w:rsidRPr="00D76D15" w:rsidRDefault="0017087E" w:rsidP="00E95DC3">
      <w:pPr>
        <w:tabs>
          <w:tab w:val="left" w:pos="12073"/>
        </w:tabs>
        <w:spacing w:line="360" w:lineRule="auto"/>
        <w:contextualSpacing/>
        <w:jc w:val="center"/>
        <w:rPr>
          <w:rFonts w:eastAsiaTheme="minorHAnsi" w:cs="Calibri"/>
          <w:b/>
          <w:bCs/>
          <w:color w:val="000000"/>
          <w:szCs w:val="23"/>
          <w:lang w:eastAsia="en-US"/>
        </w:rPr>
      </w:pPr>
      <w:r w:rsidRPr="00D76D15">
        <w:rPr>
          <w:rFonts w:eastAsiaTheme="minorHAnsi" w:cs="Calibri"/>
          <w:b/>
          <w:bCs/>
          <w:color w:val="000000"/>
          <w:szCs w:val="23"/>
          <w:lang w:eastAsia="en-US"/>
        </w:rPr>
        <w:t>Şekil 3: Stratejik Plan Hazırlık Süreci</w:t>
      </w:r>
    </w:p>
    <w:p w:rsidR="0017087E" w:rsidRPr="00D76D15" w:rsidRDefault="0017087E" w:rsidP="00137B32">
      <w:pPr>
        <w:tabs>
          <w:tab w:val="left" w:pos="12073"/>
        </w:tabs>
        <w:spacing w:line="360" w:lineRule="auto"/>
        <w:contextualSpacing/>
        <w:jc w:val="center"/>
        <w:rPr>
          <w:rFonts w:eastAsiaTheme="minorHAnsi" w:cs="Calibri"/>
          <w:color w:val="000000"/>
          <w:szCs w:val="23"/>
          <w:lang w:eastAsia="en-US"/>
        </w:rPr>
      </w:pPr>
      <w:r w:rsidRPr="00D76D15">
        <w:rPr>
          <w:rFonts w:eastAsiaTheme="minorHAnsi" w:cs="Calibri"/>
          <w:noProof/>
          <w:color w:val="000000"/>
          <w:szCs w:val="23"/>
        </w:rPr>
        <w:drawing>
          <wp:inline distT="0" distB="0" distL="0" distR="0">
            <wp:extent cx="6076950" cy="5086350"/>
            <wp:effectExtent l="19050" t="0" r="0" b="0"/>
            <wp:docPr id="1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088417" cy="5095948"/>
                    </a:xfrm>
                    <a:prstGeom prst="rect">
                      <a:avLst/>
                    </a:prstGeom>
                    <a:noFill/>
                    <a:ln w="9525">
                      <a:noFill/>
                      <a:miter lim="800000"/>
                      <a:headEnd/>
                      <a:tailEnd/>
                    </a:ln>
                  </pic:spPr>
                </pic:pic>
              </a:graphicData>
            </a:graphic>
          </wp:inline>
        </w:drawing>
      </w:r>
    </w:p>
    <w:p w:rsidR="0093229A" w:rsidRPr="00D76D15" w:rsidRDefault="0093229A" w:rsidP="00561F23">
      <w:pPr>
        <w:tabs>
          <w:tab w:val="left" w:pos="12073"/>
        </w:tabs>
        <w:spacing w:line="360" w:lineRule="auto"/>
        <w:contextualSpacing/>
        <w:jc w:val="both"/>
        <w:rPr>
          <w:rFonts w:eastAsiaTheme="minorHAnsi" w:cs="Calibri"/>
          <w:bCs/>
          <w:color w:val="000000"/>
          <w:szCs w:val="23"/>
          <w:lang w:eastAsia="en-US"/>
        </w:rPr>
      </w:pPr>
      <w:r w:rsidRPr="00D76D15">
        <w:rPr>
          <w:rFonts w:eastAsiaTheme="minorHAnsi" w:cs="Calibri"/>
          <w:bCs/>
          <w:color w:val="000000"/>
          <w:szCs w:val="23"/>
          <w:lang w:eastAsia="en-US"/>
        </w:rPr>
        <w:lastRenderedPageBreak/>
        <w:t>Stratejik planlama uygulamalarının başarılı olması önemli ölçüde plan öncesi hazırlık çalışmalarının iyi planlanmış olmasına ve süre</w:t>
      </w:r>
      <w:r w:rsidRPr="00D76D15">
        <w:rPr>
          <w:rFonts w:eastAsiaTheme="minorHAnsi" w:cs="Calibri"/>
          <w:bCs/>
          <w:color w:val="000000"/>
          <w:szCs w:val="23"/>
          <w:lang w:eastAsia="en-US"/>
        </w:rPr>
        <w:softHyphen/>
        <w:t xml:space="preserve">ce katılımın üst düzeyde sağlanmasına bağlıdır. </w:t>
      </w:r>
      <w:r w:rsidR="00561F23" w:rsidRPr="00D76D15">
        <w:rPr>
          <w:rFonts w:eastAsiaTheme="minorHAnsi" w:cs="Calibri"/>
          <w:bCs/>
          <w:color w:val="000000"/>
          <w:szCs w:val="23"/>
          <w:lang w:eastAsia="en-US"/>
        </w:rPr>
        <w:t>Bu katılımla birlikte farklı fikir ve görüşler stratejik planın hazırlık ve uygulama aşamasında ne derecede verimli olacağını belirleyecek önemli bir etkendir.</w:t>
      </w:r>
    </w:p>
    <w:p w:rsidR="00561F23" w:rsidRPr="00D76D15" w:rsidRDefault="00561F23" w:rsidP="00561F23">
      <w:pPr>
        <w:tabs>
          <w:tab w:val="left" w:pos="12073"/>
        </w:tabs>
        <w:spacing w:line="360" w:lineRule="auto"/>
        <w:contextualSpacing/>
        <w:jc w:val="both"/>
        <w:rPr>
          <w:rFonts w:eastAsiaTheme="minorHAnsi" w:cs="Calibri"/>
          <w:bCs/>
          <w:color w:val="000000"/>
          <w:szCs w:val="23"/>
          <w:lang w:eastAsia="en-US"/>
        </w:rPr>
      </w:pPr>
    </w:p>
    <w:p w:rsidR="0093229A" w:rsidRPr="00D76D15" w:rsidRDefault="0093229A" w:rsidP="0093229A">
      <w:pPr>
        <w:tabs>
          <w:tab w:val="left" w:pos="12073"/>
        </w:tabs>
        <w:spacing w:line="360" w:lineRule="auto"/>
        <w:contextualSpacing/>
        <w:rPr>
          <w:rFonts w:eastAsiaTheme="minorHAnsi" w:cs="Calibri"/>
          <w:bCs/>
          <w:color w:val="000000"/>
          <w:szCs w:val="23"/>
          <w:lang w:eastAsia="en-US"/>
        </w:rPr>
      </w:pPr>
      <w:r w:rsidRPr="00D76D15">
        <w:rPr>
          <w:rFonts w:eastAsiaTheme="minorHAnsi" w:cs="Calibri"/>
          <w:bCs/>
          <w:color w:val="000000"/>
          <w:szCs w:val="23"/>
          <w:lang w:eastAsia="en-US"/>
        </w:rPr>
        <w:t>Bu program özetle aşağıdaki konuları içermektedir:</w:t>
      </w:r>
    </w:p>
    <w:p w:rsidR="0093229A" w:rsidRPr="00D76D15" w:rsidRDefault="0093229A" w:rsidP="0093229A">
      <w:pPr>
        <w:tabs>
          <w:tab w:val="left" w:pos="12073"/>
        </w:tabs>
        <w:spacing w:line="360" w:lineRule="auto"/>
        <w:contextualSpacing/>
        <w:rPr>
          <w:rFonts w:eastAsiaTheme="minorHAnsi" w:cs="Calibri"/>
          <w:bCs/>
          <w:color w:val="000000"/>
          <w:szCs w:val="23"/>
          <w:lang w:eastAsia="en-US"/>
        </w:rPr>
      </w:pPr>
      <w:r w:rsidRPr="00D76D15">
        <w:rPr>
          <w:rFonts w:eastAsiaTheme="minorHAnsi" w:cs="Calibri"/>
          <w:bCs/>
          <w:color w:val="000000"/>
          <w:szCs w:val="23"/>
          <w:lang w:eastAsia="en-US"/>
        </w:rPr>
        <w:t>• Stratejik plan hazırlık çalışmalarının başladığının duyurulması</w:t>
      </w:r>
    </w:p>
    <w:p w:rsidR="0093229A" w:rsidRPr="00D76D15" w:rsidRDefault="0093229A" w:rsidP="0093229A">
      <w:pPr>
        <w:tabs>
          <w:tab w:val="left" w:pos="12073"/>
        </w:tabs>
        <w:spacing w:line="360" w:lineRule="auto"/>
        <w:contextualSpacing/>
        <w:rPr>
          <w:rFonts w:eastAsiaTheme="minorHAnsi" w:cs="Calibri"/>
          <w:bCs/>
          <w:color w:val="000000"/>
          <w:szCs w:val="23"/>
          <w:lang w:eastAsia="en-US"/>
        </w:rPr>
      </w:pPr>
      <w:r w:rsidRPr="00D76D15">
        <w:rPr>
          <w:rFonts w:eastAsiaTheme="minorHAnsi" w:cs="Calibri"/>
          <w:bCs/>
          <w:color w:val="000000"/>
          <w:szCs w:val="23"/>
          <w:lang w:eastAsia="en-US"/>
        </w:rPr>
        <w:t>• Stratejik plan geliştirme kurul ve ekiplerinin oluşturulması</w:t>
      </w:r>
    </w:p>
    <w:p w:rsidR="0093229A" w:rsidRPr="00D76D15" w:rsidRDefault="00561F23" w:rsidP="0093229A">
      <w:pPr>
        <w:tabs>
          <w:tab w:val="left" w:pos="12073"/>
        </w:tabs>
        <w:spacing w:line="360" w:lineRule="auto"/>
        <w:contextualSpacing/>
        <w:rPr>
          <w:rFonts w:eastAsiaTheme="minorHAnsi" w:cs="Calibri"/>
          <w:bCs/>
          <w:color w:val="000000"/>
          <w:szCs w:val="23"/>
          <w:lang w:eastAsia="en-US"/>
        </w:rPr>
      </w:pPr>
      <w:r w:rsidRPr="00D76D15">
        <w:rPr>
          <w:rFonts w:eastAsiaTheme="minorHAnsi" w:cs="Calibri"/>
          <w:bCs/>
          <w:color w:val="000000"/>
          <w:szCs w:val="23"/>
          <w:lang w:eastAsia="en-US"/>
        </w:rPr>
        <w:t>• Stratejik planlama ekiplerince görüşlerin alınması</w:t>
      </w:r>
    </w:p>
    <w:p w:rsidR="0093229A" w:rsidRPr="00D76D15" w:rsidRDefault="0093229A" w:rsidP="0093229A">
      <w:pPr>
        <w:tabs>
          <w:tab w:val="left" w:pos="12073"/>
        </w:tabs>
        <w:spacing w:line="360" w:lineRule="auto"/>
        <w:contextualSpacing/>
        <w:rPr>
          <w:rFonts w:eastAsiaTheme="minorHAnsi" w:cs="Calibri"/>
          <w:bCs/>
          <w:color w:val="000000"/>
          <w:szCs w:val="23"/>
          <w:lang w:eastAsia="en-US"/>
        </w:rPr>
      </w:pPr>
      <w:r w:rsidRPr="00D76D15">
        <w:rPr>
          <w:rFonts w:eastAsiaTheme="minorHAnsi" w:cs="Calibri"/>
          <w:bCs/>
          <w:color w:val="000000"/>
          <w:szCs w:val="23"/>
          <w:lang w:eastAsia="en-US"/>
        </w:rPr>
        <w:t>• Stratejik plan hazırlama takviminin oluşturulması</w:t>
      </w:r>
    </w:p>
    <w:p w:rsidR="000B4F9F" w:rsidRPr="00D76D15" w:rsidRDefault="00561F23" w:rsidP="000B4F9F">
      <w:pPr>
        <w:tabs>
          <w:tab w:val="left" w:pos="12073"/>
        </w:tabs>
        <w:spacing w:line="360" w:lineRule="auto"/>
        <w:contextualSpacing/>
        <w:jc w:val="both"/>
        <w:rPr>
          <w:rFonts w:cs="Minion Pro"/>
          <w:color w:val="000000"/>
          <w:sz w:val="23"/>
          <w:szCs w:val="23"/>
        </w:rPr>
      </w:pPr>
      <w:r w:rsidRPr="00D76D15">
        <w:rPr>
          <w:rFonts w:cs="Minion Pro"/>
          <w:color w:val="000000"/>
          <w:sz w:val="23"/>
          <w:szCs w:val="23"/>
        </w:rPr>
        <w:t>2019-2023 dönemi stratejik planı için Millî Eğitim Bakanlığı Strate</w:t>
      </w:r>
      <w:r w:rsidRPr="00D76D15">
        <w:rPr>
          <w:rFonts w:cs="Minion Pro"/>
          <w:color w:val="000000"/>
          <w:sz w:val="23"/>
          <w:szCs w:val="23"/>
        </w:rPr>
        <w:softHyphen/>
        <w:t xml:space="preserve">jik Planlama Modeli kullanılmıştır. </w:t>
      </w:r>
      <w:r w:rsidR="00542655" w:rsidRPr="00D76D15">
        <w:rPr>
          <w:rFonts w:cs="Minion Pro"/>
          <w:color w:val="000000"/>
          <w:sz w:val="23"/>
          <w:szCs w:val="23"/>
        </w:rPr>
        <w:t xml:space="preserve">Okulumuz </w:t>
      </w:r>
      <w:r w:rsidRPr="00D76D15">
        <w:rPr>
          <w:rFonts w:cs="Minion Pro"/>
          <w:color w:val="000000"/>
          <w:sz w:val="23"/>
          <w:szCs w:val="23"/>
        </w:rPr>
        <w:t>Stratejik Plan</w:t>
      </w:r>
      <w:r w:rsidR="00542655" w:rsidRPr="00D76D15">
        <w:rPr>
          <w:rFonts w:cs="Minion Pro"/>
          <w:color w:val="000000"/>
          <w:sz w:val="23"/>
          <w:szCs w:val="23"/>
        </w:rPr>
        <w:t>ı</w:t>
      </w:r>
      <w:r w:rsidRPr="00D76D15">
        <w:rPr>
          <w:rFonts w:cs="Minion Pro"/>
          <w:color w:val="000000"/>
          <w:sz w:val="23"/>
          <w:szCs w:val="23"/>
        </w:rPr>
        <w:t xml:space="preserve"> hazırlanırken İncesu İlçe Milli Eğitim Müdürlüğünün 12.11.2019 tarihli </w:t>
      </w:r>
      <w:proofErr w:type="gramStart"/>
      <w:r w:rsidR="00542655" w:rsidRPr="00D76D15">
        <w:rPr>
          <w:rFonts w:cs="Minion Pro"/>
          <w:color w:val="000000"/>
          <w:sz w:val="23"/>
          <w:szCs w:val="23"/>
        </w:rPr>
        <w:t>22297042</w:t>
      </w:r>
      <w:proofErr w:type="gramEnd"/>
      <w:r w:rsidR="00542655" w:rsidRPr="00D76D15">
        <w:rPr>
          <w:rFonts w:cs="Minion Pro"/>
          <w:color w:val="000000"/>
          <w:sz w:val="23"/>
          <w:szCs w:val="23"/>
        </w:rPr>
        <w:t xml:space="preserve"> sayılı yazısında gönderilen ekler doğrultusunda hareket edilmiştir. Ayrıca MEB Stratejik Plan’ı örnek alınarak oluşturulmaya azami özen gösterilmiştir.</w:t>
      </w:r>
    </w:p>
    <w:p w:rsidR="000B4F9F" w:rsidRPr="00D76D15" w:rsidRDefault="000B4F9F" w:rsidP="000B4F9F">
      <w:pPr>
        <w:tabs>
          <w:tab w:val="left" w:pos="12073"/>
        </w:tabs>
        <w:spacing w:line="360" w:lineRule="auto"/>
        <w:contextualSpacing/>
        <w:jc w:val="both"/>
        <w:rPr>
          <w:rFonts w:cs="Minion Pro"/>
          <w:color w:val="000000"/>
          <w:sz w:val="23"/>
          <w:szCs w:val="23"/>
        </w:rPr>
      </w:pPr>
    </w:p>
    <w:p w:rsidR="000B4F9F" w:rsidRPr="00D76D15" w:rsidRDefault="000B4F9F" w:rsidP="000B4F9F">
      <w:pPr>
        <w:tabs>
          <w:tab w:val="left" w:pos="12073"/>
        </w:tabs>
        <w:spacing w:line="360" w:lineRule="auto"/>
        <w:contextualSpacing/>
        <w:jc w:val="both"/>
        <w:rPr>
          <w:rFonts w:cs="Minion Pro"/>
          <w:color w:val="000000"/>
          <w:sz w:val="23"/>
          <w:szCs w:val="23"/>
        </w:rPr>
      </w:pPr>
      <w:r w:rsidRPr="00D76D15">
        <w:rPr>
          <w:rFonts w:cs="Minion Pro"/>
          <w:color w:val="000000"/>
          <w:sz w:val="23"/>
          <w:szCs w:val="23"/>
        </w:rPr>
        <w:t>Stratejik plan hazırlık çalışmalarının başladığı, Bakanlık merkez ve taşra birimlerine 2018/16 sayılı Genelge ile duyurulmuştur. Genel</w:t>
      </w:r>
      <w:r w:rsidRPr="00D76D15">
        <w:rPr>
          <w:rFonts w:cs="Minion Pro"/>
          <w:color w:val="000000"/>
          <w:sz w:val="23"/>
          <w:szCs w:val="23"/>
        </w:rPr>
        <w:softHyphen/>
        <w:t>gede stratejik yönetim anlayışının öneminden bahsedilmiş, MEB’in 2010-2014 ve 2015-2019 Stratejik Planları ile gösterdiği gelişim üze</w:t>
      </w:r>
      <w:r w:rsidRPr="00D76D15">
        <w:rPr>
          <w:rFonts w:cs="Minion Pro"/>
          <w:color w:val="000000"/>
          <w:sz w:val="23"/>
          <w:szCs w:val="23"/>
        </w:rPr>
        <w:softHyphen/>
        <w:t>rinde durulmuş, taşra teşkilatında bugüne kadar stratejik yönetim felsefesinin benimsenmesi ve geliştirilmesi konusunda gerçekleşti</w:t>
      </w:r>
      <w:r w:rsidRPr="00D76D15">
        <w:rPr>
          <w:rFonts w:cs="Minion Pro"/>
          <w:color w:val="000000"/>
          <w:sz w:val="23"/>
          <w:szCs w:val="23"/>
        </w:rPr>
        <w:softHyphen/>
        <w:t>rilenler özetlenmiştir. Strateji geliştirme kurul ve ekipleri ile Millî Eğitim Bakanlığı 2019-2023 Stratejik Plan Hazırlık Programı’na Ge</w:t>
      </w:r>
      <w:r w:rsidRPr="00D76D15">
        <w:rPr>
          <w:rFonts w:cs="Minion Pro"/>
          <w:color w:val="000000"/>
          <w:sz w:val="23"/>
          <w:szCs w:val="23"/>
        </w:rPr>
        <w:softHyphen/>
        <w:t xml:space="preserve">nelge eki olarak yer verilmiştir. İncesu Anadolu İmam Hatip Lisesi 2019–2023 Stratejik Planı, </w:t>
      </w:r>
      <w:proofErr w:type="gramStart"/>
      <w:r w:rsidRPr="00D76D15">
        <w:rPr>
          <w:rFonts w:cs="Minion Pro"/>
          <w:color w:val="000000"/>
          <w:sz w:val="23"/>
          <w:szCs w:val="23"/>
        </w:rPr>
        <w:t>literatür</w:t>
      </w:r>
      <w:proofErr w:type="gramEnd"/>
      <w:r w:rsidRPr="00D76D15">
        <w:rPr>
          <w:rFonts w:cs="Minion Pro"/>
          <w:color w:val="000000"/>
          <w:sz w:val="23"/>
          <w:szCs w:val="23"/>
        </w:rPr>
        <w:t xml:space="preserve"> taraması, üst politika belgelerinin analizi, geniş katılımlı </w:t>
      </w:r>
      <w:proofErr w:type="spellStart"/>
      <w:r w:rsidRPr="00D76D15">
        <w:rPr>
          <w:rFonts w:cs="Minion Pro"/>
          <w:color w:val="000000"/>
          <w:sz w:val="23"/>
          <w:szCs w:val="23"/>
        </w:rPr>
        <w:t>çalıştaylar</w:t>
      </w:r>
      <w:proofErr w:type="spellEnd"/>
      <w:r w:rsidRPr="00D76D15">
        <w:rPr>
          <w:rFonts w:cs="Minion Pro"/>
          <w:color w:val="000000"/>
          <w:sz w:val="23"/>
          <w:szCs w:val="23"/>
        </w:rPr>
        <w:t>, kapsamlı durum analizi raporu, iç ve dış paydaşların görüşleri ile merkez ve taşra birimlerinin katkıları doğ</w:t>
      </w:r>
      <w:r w:rsidRPr="00D76D15">
        <w:rPr>
          <w:rFonts w:cs="Minion Pro"/>
          <w:color w:val="000000"/>
          <w:sz w:val="23"/>
          <w:szCs w:val="23"/>
        </w:rPr>
        <w:softHyphen/>
        <w:t>rultusunda hazırlanmıştır. Hazırlık Programının yayınlanmasının ardından kurul ve ekip oluşturulmuştur.</w:t>
      </w:r>
    </w:p>
    <w:p w:rsidR="00D44A80" w:rsidRPr="00D76D15" w:rsidRDefault="00D44A80" w:rsidP="000B4F9F">
      <w:pPr>
        <w:tabs>
          <w:tab w:val="left" w:pos="12073"/>
        </w:tabs>
        <w:spacing w:line="360" w:lineRule="auto"/>
        <w:contextualSpacing/>
        <w:jc w:val="both"/>
        <w:rPr>
          <w:rFonts w:cs="Minion Pro"/>
          <w:color w:val="000000"/>
          <w:sz w:val="23"/>
          <w:szCs w:val="23"/>
        </w:rPr>
      </w:pPr>
    </w:p>
    <w:p w:rsidR="00137B32" w:rsidRPr="00D76D15" w:rsidRDefault="00137B32" w:rsidP="000B4F9F">
      <w:pPr>
        <w:tabs>
          <w:tab w:val="left" w:pos="12073"/>
        </w:tabs>
        <w:spacing w:line="360" w:lineRule="auto"/>
        <w:contextualSpacing/>
        <w:jc w:val="both"/>
        <w:rPr>
          <w:rFonts w:cs="Minion Pro"/>
          <w:color w:val="000000"/>
          <w:sz w:val="23"/>
          <w:szCs w:val="23"/>
        </w:rPr>
      </w:pPr>
    </w:p>
    <w:p w:rsidR="00D44A80" w:rsidRPr="00D76D15" w:rsidRDefault="00D44A80" w:rsidP="000B4F9F">
      <w:pPr>
        <w:tabs>
          <w:tab w:val="left" w:pos="12073"/>
        </w:tabs>
        <w:spacing w:line="360" w:lineRule="auto"/>
        <w:contextualSpacing/>
        <w:jc w:val="both"/>
        <w:rPr>
          <w:rFonts w:cs="Minion Pro"/>
          <w:b/>
          <w:color w:val="000000"/>
          <w:sz w:val="23"/>
          <w:szCs w:val="23"/>
        </w:rPr>
      </w:pPr>
      <w:r w:rsidRPr="00D76D15">
        <w:rPr>
          <w:rFonts w:cs="Minion Pro"/>
          <w:b/>
          <w:color w:val="000000"/>
          <w:sz w:val="23"/>
          <w:szCs w:val="23"/>
        </w:rPr>
        <w:lastRenderedPageBreak/>
        <w:t>STRATEJİ GELİŞTİRME KURULU</w:t>
      </w:r>
    </w:p>
    <w:p w:rsidR="000B4F9F" w:rsidRPr="00D76D15" w:rsidRDefault="000B4F9F" w:rsidP="000B4F9F">
      <w:pPr>
        <w:tabs>
          <w:tab w:val="left" w:pos="12073"/>
        </w:tabs>
        <w:spacing w:line="360" w:lineRule="auto"/>
        <w:contextualSpacing/>
        <w:jc w:val="both"/>
        <w:rPr>
          <w:rFonts w:cs="Minion Pro"/>
          <w:color w:val="000000"/>
          <w:sz w:val="23"/>
          <w:szCs w:val="23"/>
        </w:rPr>
      </w:pPr>
    </w:p>
    <w:tbl>
      <w:tblPr>
        <w:tblStyle w:val="OrtaGlgeleme1-Vurgu4"/>
        <w:tblW w:w="14324" w:type="dxa"/>
        <w:tblLook w:val="04A0"/>
      </w:tblPr>
      <w:tblGrid>
        <w:gridCol w:w="7162"/>
        <w:gridCol w:w="7162"/>
      </w:tblGrid>
      <w:tr w:rsidR="000B4F9F" w:rsidRPr="00D76D15" w:rsidTr="00137B32">
        <w:trPr>
          <w:cnfStyle w:val="100000000000"/>
          <w:trHeight w:val="834"/>
        </w:trPr>
        <w:tc>
          <w:tcPr>
            <w:cnfStyle w:val="001000000000"/>
            <w:tcW w:w="14324" w:type="dxa"/>
            <w:gridSpan w:val="2"/>
            <w:vAlign w:val="center"/>
          </w:tcPr>
          <w:p w:rsidR="000B4F9F" w:rsidRPr="00D76D15" w:rsidRDefault="000B4F9F" w:rsidP="00D44A80">
            <w:pPr>
              <w:tabs>
                <w:tab w:val="left" w:pos="12073"/>
              </w:tabs>
              <w:spacing w:line="360" w:lineRule="auto"/>
              <w:contextualSpacing/>
              <w:jc w:val="center"/>
              <w:rPr>
                <w:rFonts w:eastAsiaTheme="minorHAnsi" w:cs="Calibri"/>
                <w:sz w:val="24"/>
                <w:szCs w:val="23"/>
                <w:lang w:eastAsia="en-US"/>
              </w:rPr>
            </w:pPr>
            <w:r w:rsidRPr="00D76D15">
              <w:rPr>
                <w:rFonts w:cs="Minion Pro"/>
                <w:b w:val="0"/>
                <w:sz w:val="23"/>
                <w:szCs w:val="23"/>
              </w:rPr>
              <w:t>STRATEJİ GELİŞTİRME KURULU</w:t>
            </w:r>
          </w:p>
        </w:tc>
      </w:tr>
      <w:tr w:rsidR="000B4F9F" w:rsidRPr="00D76D15" w:rsidTr="00137B32">
        <w:trPr>
          <w:cnfStyle w:val="000000100000"/>
          <w:trHeight w:val="834"/>
        </w:trPr>
        <w:tc>
          <w:tcPr>
            <w:cnfStyle w:val="001000000000"/>
            <w:tcW w:w="7162" w:type="dxa"/>
            <w:vAlign w:val="center"/>
          </w:tcPr>
          <w:p w:rsidR="000B4F9F" w:rsidRPr="00D76D15" w:rsidRDefault="000B4F9F"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OKUL MÜDÜRÜ</w:t>
            </w:r>
          </w:p>
        </w:tc>
        <w:tc>
          <w:tcPr>
            <w:tcW w:w="7162" w:type="dxa"/>
            <w:vAlign w:val="center"/>
          </w:tcPr>
          <w:p w:rsidR="000B4F9F" w:rsidRPr="00D76D15" w:rsidRDefault="000B4F9F" w:rsidP="00137B32">
            <w:pPr>
              <w:tabs>
                <w:tab w:val="left" w:pos="12073"/>
              </w:tabs>
              <w:spacing w:line="360" w:lineRule="auto"/>
              <w:contextualSpacing/>
              <w:jc w:val="center"/>
              <w:cnfStyle w:val="000000100000"/>
              <w:rPr>
                <w:rFonts w:cs="Minion Pro"/>
                <w:color w:val="000000"/>
                <w:sz w:val="23"/>
                <w:szCs w:val="23"/>
              </w:rPr>
            </w:pPr>
            <w:r w:rsidRPr="00D76D15">
              <w:rPr>
                <w:rFonts w:cs="Minion Pro"/>
                <w:color w:val="000000"/>
                <w:sz w:val="23"/>
                <w:szCs w:val="23"/>
              </w:rPr>
              <w:t>Atilla BÜLBÜL</w:t>
            </w:r>
          </w:p>
        </w:tc>
      </w:tr>
      <w:tr w:rsidR="000B4F9F" w:rsidRPr="00D76D15" w:rsidTr="00137B32">
        <w:trPr>
          <w:cnfStyle w:val="000000010000"/>
          <w:trHeight w:val="834"/>
        </w:trPr>
        <w:tc>
          <w:tcPr>
            <w:cnfStyle w:val="001000000000"/>
            <w:tcW w:w="7162" w:type="dxa"/>
            <w:vAlign w:val="center"/>
          </w:tcPr>
          <w:p w:rsidR="000B4F9F" w:rsidRPr="00D76D15" w:rsidRDefault="000B4F9F"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MÜDÜR YARDIMCISI</w:t>
            </w:r>
          </w:p>
        </w:tc>
        <w:tc>
          <w:tcPr>
            <w:tcW w:w="7162" w:type="dxa"/>
            <w:vAlign w:val="center"/>
          </w:tcPr>
          <w:p w:rsidR="000B4F9F" w:rsidRPr="00D76D15" w:rsidRDefault="00D44A80" w:rsidP="00137B32">
            <w:pPr>
              <w:tabs>
                <w:tab w:val="left" w:pos="12073"/>
              </w:tabs>
              <w:spacing w:line="360" w:lineRule="auto"/>
              <w:contextualSpacing/>
              <w:jc w:val="center"/>
              <w:cnfStyle w:val="000000010000"/>
              <w:rPr>
                <w:rFonts w:cs="Minion Pro"/>
                <w:color w:val="000000"/>
                <w:sz w:val="23"/>
                <w:szCs w:val="23"/>
              </w:rPr>
            </w:pPr>
            <w:r w:rsidRPr="00D76D15">
              <w:rPr>
                <w:rFonts w:cs="Minion Pro"/>
                <w:color w:val="000000"/>
                <w:sz w:val="23"/>
                <w:szCs w:val="23"/>
              </w:rPr>
              <w:t>Davut SOYTÜRK</w:t>
            </w:r>
          </w:p>
        </w:tc>
      </w:tr>
      <w:tr w:rsidR="000B4F9F" w:rsidRPr="00D76D15" w:rsidTr="00137B32">
        <w:trPr>
          <w:cnfStyle w:val="000000100000"/>
          <w:trHeight w:val="834"/>
        </w:trPr>
        <w:tc>
          <w:tcPr>
            <w:cnfStyle w:val="001000000000"/>
            <w:tcW w:w="7162" w:type="dxa"/>
            <w:vAlign w:val="center"/>
          </w:tcPr>
          <w:p w:rsidR="000B4F9F" w:rsidRPr="00D76D15" w:rsidRDefault="000B4F9F"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ÖĞRETMEN</w:t>
            </w:r>
          </w:p>
        </w:tc>
        <w:tc>
          <w:tcPr>
            <w:tcW w:w="7162" w:type="dxa"/>
            <w:vAlign w:val="center"/>
          </w:tcPr>
          <w:p w:rsidR="000B4F9F" w:rsidRPr="00D76D15" w:rsidRDefault="000B4F9F" w:rsidP="00137B32">
            <w:pPr>
              <w:tabs>
                <w:tab w:val="left" w:pos="12073"/>
              </w:tabs>
              <w:spacing w:line="360" w:lineRule="auto"/>
              <w:contextualSpacing/>
              <w:jc w:val="center"/>
              <w:cnfStyle w:val="000000100000"/>
              <w:rPr>
                <w:rFonts w:cs="Minion Pro"/>
                <w:color w:val="000000"/>
                <w:sz w:val="23"/>
                <w:szCs w:val="23"/>
              </w:rPr>
            </w:pPr>
            <w:r w:rsidRPr="00D76D15">
              <w:rPr>
                <w:rFonts w:cs="Minion Pro"/>
                <w:color w:val="000000"/>
                <w:sz w:val="23"/>
                <w:szCs w:val="23"/>
              </w:rPr>
              <w:t>Ayhan ÖZDEMİR</w:t>
            </w:r>
          </w:p>
        </w:tc>
      </w:tr>
      <w:tr w:rsidR="000B4F9F" w:rsidRPr="00D76D15" w:rsidTr="00137B32">
        <w:trPr>
          <w:cnfStyle w:val="000000010000"/>
          <w:trHeight w:val="834"/>
        </w:trPr>
        <w:tc>
          <w:tcPr>
            <w:cnfStyle w:val="001000000000"/>
            <w:tcW w:w="7162" w:type="dxa"/>
            <w:vAlign w:val="center"/>
          </w:tcPr>
          <w:p w:rsidR="000B4F9F" w:rsidRPr="00D76D15" w:rsidRDefault="000B4F9F"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OKUL AİLE BİRLİĞİ BAŞKANI</w:t>
            </w:r>
          </w:p>
        </w:tc>
        <w:tc>
          <w:tcPr>
            <w:tcW w:w="7162" w:type="dxa"/>
            <w:vAlign w:val="center"/>
          </w:tcPr>
          <w:p w:rsidR="000B4F9F" w:rsidRPr="00D76D15" w:rsidRDefault="000B4F9F" w:rsidP="00137B32">
            <w:pPr>
              <w:tabs>
                <w:tab w:val="left" w:pos="12073"/>
              </w:tabs>
              <w:spacing w:line="360" w:lineRule="auto"/>
              <w:contextualSpacing/>
              <w:jc w:val="center"/>
              <w:cnfStyle w:val="000000010000"/>
              <w:rPr>
                <w:rFonts w:cs="Minion Pro"/>
                <w:color w:val="000000"/>
                <w:sz w:val="23"/>
                <w:szCs w:val="23"/>
              </w:rPr>
            </w:pPr>
            <w:r w:rsidRPr="00D76D15">
              <w:rPr>
                <w:rFonts w:cs="Minion Pro"/>
                <w:color w:val="000000"/>
                <w:sz w:val="23"/>
                <w:szCs w:val="23"/>
              </w:rPr>
              <w:t>Gökhan KEKEÇ</w:t>
            </w:r>
          </w:p>
        </w:tc>
      </w:tr>
      <w:tr w:rsidR="000B4F9F" w:rsidRPr="00D76D15" w:rsidTr="00137B32">
        <w:trPr>
          <w:cnfStyle w:val="000000100000"/>
          <w:trHeight w:val="860"/>
        </w:trPr>
        <w:tc>
          <w:tcPr>
            <w:cnfStyle w:val="001000000000"/>
            <w:tcW w:w="7162" w:type="dxa"/>
            <w:vAlign w:val="center"/>
          </w:tcPr>
          <w:p w:rsidR="000B4F9F" w:rsidRPr="00D76D15" w:rsidRDefault="000B4F9F"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YÖNETİM KURULU ÜYESİ</w:t>
            </w:r>
          </w:p>
        </w:tc>
        <w:tc>
          <w:tcPr>
            <w:tcW w:w="7162" w:type="dxa"/>
            <w:vAlign w:val="center"/>
          </w:tcPr>
          <w:p w:rsidR="000B4F9F" w:rsidRPr="00D76D15" w:rsidRDefault="00D44A80" w:rsidP="00137B32">
            <w:pPr>
              <w:tabs>
                <w:tab w:val="left" w:pos="12073"/>
              </w:tabs>
              <w:spacing w:line="360" w:lineRule="auto"/>
              <w:contextualSpacing/>
              <w:jc w:val="center"/>
              <w:cnfStyle w:val="000000100000"/>
              <w:rPr>
                <w:rFonts w:cs="Minion Pro"/>
                <w:color w:val="000000"/>
                <w:sz w:val="23"/>
                <w:szCs w:val="23"/>
              </w:rPr>
            </w:pPr>
            <w:r w:rsidRPr="00D76D15">
              <w:rPr>
                <w:rFonts w:cs="Minion Pro"/>
                <w:color w:val="000000"/>
                <w:sz w:val="23"/>
                <w:szCs w:val="23"/>
              </w:rPr>
              <w:t>Osman EFE</w:t>
            </w:r>
          </w:p>
        </w:tc>
      </w:tr>
    </w:tbl>
    <w:p w:rsidR="000B4F9F" w:rsidRPr="00D76D15" w:rsidRDefault="000B4F9F" w:rsidP="000B4F9F">
      <w:pPr>
        <w:tabs>
          <w:tab w:val="left" w:pos="12073"/>
        </w:tabs>
        <w:spacing w:line="360" w:lineRule="auto"/>
        <w:contextualSpacing/>
        <w:jc w:val="both"/>
        <w:rPr>
          <w:rFonts w:cs="Minion Pro"/>
          <w:color w:val="000000"/>
          <w:sz w:val="23"/>
          <w:szCs w:val="23"/>
        </w:rPr>
      </w:pPr>
    </w:p>
    <w:p w:rsidR="00D44A80" w:rsidRPr="00D76D15" w:rsidRDefault="00D44A80" w:rsidP="000B4F9F">
      <w:pPr>
        <w:tabs>
          <w:tab w:val="left" w:pos="12073"/>
        </w:tabs>
        <w:spacing w:line="360" w:lineRule="auto"/>
        <w:contextualSpacing/>
        <w:jc w:val="both"/>
        <w:rPr>
          <w:rFonts w:cs="Minion Pro"/>
          <w:color w:val="000000"/>
          <w:sz w:val="23"/>
          <w:szCs w:val="23"/>
        </w:rPr>
      </w:pPr>
    </w:p>
    <w:p w:rsidR="00D44A80" w:rsidRPr="00D76D15" w:rsidRDefault="00D44A80" w:rsidP="000B4F9F">
      <w:pPr>
        <w:tabs>
          <w:tab w:val="left" w:pos="12073"/>
        </w:tabs>
        <w:spacing w:line="360" w:lineRule="auto"/>
        <w:contextualSpacing/>
        <w:jc w:val="both"/>
        <w:rPr>
          <w:rFonts w:cs="Minion Pro"/>
          <w:color w:val="000000"/>
          <w:sz w:val="23"/>
          <w:szCs w:val="23"/>
        </w:rPr>
      </w:pPr>
    </w:p>
    <w:p w:rsidR="00D44A80" w:rsidRPr="00D76D15" w:rsidRDefault="00D44A80" w:rsidP="000B4F9F">
      <w:pPr>
        <w:tabs>
          <w:tab w:val="left" w:pos="12073"/>
        </w:tabs>
        <w:spacing w:line="360" w:lineRule="auto"/>
        <w:contextualSpacing/>
        <w:jc w:val="both"/>
        <w:rPr>
          <w:rFonts w:cs="Minion Pro"/>
          <w:color w:val="000000"/>
          <w:sz w:val="23"/>
          <w:szCs w:val="23"/>
        </w:rPr>
      </w:pPr>
    </w:p>
    <w:p w:rsidR="00D44A80" w:rsidRPr="00D76D15" w:rsidRDefault="00D44A80" w:rsidP="000B4F9F">
      <w:pPr>
        <w:tabs>
          <w:tab w:val="left" w:pos="12073"/>
        </w:tabs>
        <w:spacing w:line="360" w:lineRule="auto"/>
        <w:contextualSpacing/>
        <w:jc w:val="both"/>
        <w:rPr>
          <w:rFonts w:cs="Minion Pro"/>
          <w:color w:val="000000"/>
          <w:sz w:val="23"/>
          <w:szCs w:val="23"/>
        </w:rPr>
      </w:pPr>
    </w:p>
    <w:p w:rsidR="00137B32" w:rsidRPr="00D76D15" w:rsidRDefault="00137B32" w:rsidP="000B4F9F">
      <w:pPr>
        <w:tabs>
          <w:tab w:val="left" w:pos="12073"/>
        </w:tabs>
        <w:spacing w:line="360" w:lineRule="auto"/>
        <w:contextualSpacing/>
        <w:jc w:val="both"/>
        <w:rPr>
          <w:rFonts w:cs="Minion Pro"/>
          <w:color w:val="000000"/>
          <w:sz w:val="23"/>
          <w:szCs w:val="23"/>
        </w:rPr>
      </w:pPr>
    </w:p>
    <w:p w:rsidR="00137B32" w:rsidRPr="00D76D15" w:rsidRDefault="00137B32" w:rsidP="000B4F9F">
      <w:pPr>
        <w:tabs>
          <w:tab w:val="left" w:pos="12073"/>
        </w:tabs>
        <w:spacing w:line="360" w:lineRule="auto"/>
        <w:contextualSpacing/>
        <w:jc w:val="both"/>
        <w:rPr>
          <w:rFonts w:cs="Minion Pro"/>
          <w:color w:val="000000"/>
          <w:sz w:val="23"/>
          <w:szCs w:val="23"/>
        </w:rPr>
      </w:pPr>
    </w:p>
    <w:p w:rsidR="00137B32" w:rsidRPr="00D76D15" w:rsidRDefault="00137B32" w:rsidP="000B4F9F">
      <w:pPr>
        <w:tabs>
          <w:tab w:val="left" w:pos="12073"/>
        </w:tabs>
        <w:spacing w:line="360" w:lineRule="auto"/>
        <w:contextualSpacing/>
        <w:jc w:val="both"/>
        <w:rPr>
          <w:rFonts w:cs="Minion Pro"/>
          <w:color w:val="000000"/>
          <w:sz w:val="23"/>
          <w:szCs w:val="23"/>
        </w:rPr>
      </w:pPr>
    </w:p>
    <w:p w:rsidR="00D44A80" w:rsidRPr="00D76D15" w:rsidRDefault="00D44A80" w:rsidP="000B4F9F">
      <w:pPr>
        <w:tabs>
          <w:tab w:val="left" w:pos="12073"/>
        </w:tabs>
        <w:spacing w:line="360" w:lineRule="auto"/>
        <w:contextualSpacing/>
        <w:jc w:val="both"/>
        <w:rPr>
          <w:rFonts w:cs="Minion Pro"/>
          <w:b/>
          <w:color w:val="000000"/>
          <w:sz w:val="23"/>
          <w:szCs w:val="23"/>
        </w:rPr>
      </w:pPr>
      <w:r w:rsidRPr="00D76D15">
        <w:rPr>
          <w:rFonts w:cs="Minion Pro"/>
          <w:b/>
          <w:color w:val="000000"/>
          <w:sz w:val="23"/>
          <w:szCs w:val="23"/>
        </w:rPr>
        <w:lastRenderedPageBreak/>
        <w:t>STRATEJİ PLANLAMA KURULU</w:t>
      </w:r>
    </w:p>
    <w:p w:rsidR="00D44A80" w:rsidRPr="00D76D15" w:rsidRDefault="00D44A80" w:rsidP="000B4F9F">
      <w:pPr>
        <w:tabs>
          <w:tab w:val="left" w:pos="12073"/>
        </w:tabs>
        <w:spacing w:line="360" w:lineRule="auto"/>
        <w:contextualSpacing/>
        <w:jc w:val="both"/>
        <w:rPr>
          <w:rFonts w:cs="Minion Pro"/>
          <w:color w:val="000000"/>
          <w:sz w:val="23"/>
          <w:szCs w:val="23"/>
        </w:rPr>
      </w:pPr>
    </w:p>
    <w:tbl>
      <w:tblPr>
        <w:tblStyle w:val="OrtaGlgeleme1-Vurgu4"/>
        <w:tblW w:w="0" w:type="auto"/>
        <w:tblLook w:val="04A0"/>
      </w:tblPr>
      <w:tblGrid>
        <w:gridCol w:w="7102"/>
        <w:gridCol w:w="7102"/>
      </w:tblGrid>
      <w:tr w:rsidR="00D44A80" w:rsidRPr="00D76D15" w:rsidTr="00137B32">
        <w:trPr>
          <w:cnfStyle w:val="100000000000"/>
          <w:trHeight w:val="644"/>
        </w:trPr>
        <w:tc>
          <w:tcPr>
            <w:cnfStyle w:val="001000000000"/>
            <w:tcW w:w="14204" w:type="dxa"/>
            <w:gridSpan w:val="2"/>
            <w:vAlign w:val="center"/>
          </w:tcPr>
          <w:p w:rsidR="00D44A80" w:rsidRPr="00D76D15" w:rsidRDefault="00D44A80" w:rsidP="00D44A80">
            <w:pPr>
              <w:tabs>
                <w:tab w:val="left" w:pos="12073"/>
              </w:tabs>
              <w:spacing w:line="360" w:lineRule="auto"/>
              <w:contextualSpacing/>
              <w:jc w:val="center"/>
              <w:rPr>
                <w:rFonts w:eastAsiaTheme="minorHAnsi" w:cs="Calibri"/>
                <w:sz w:val="24"/>
                <w:szCs w:val="23"/>
                <w:lang w:eastAsia="en-US"/>
              </w:rPr>
            </w:pPr>
            <w:r w:rsidRPr="00D76D15">
              <w:rPr>
                <w:rFonts w:cs="Minion Pro"/>
                <w:b w:val="0"/>
                <w:sz w:val="23"/>
                <w:szCs w:val="23"/>
              </w:rPr>
              <w:t>STRATEJİ PLANLAMA KURULU</w:t>
            </w:r>
          </w:p>
        </w:tc>
      </w:tr>
      <w:tr w:rsidR="00D44A80" w:rsidRPr="00D76D15" w:rsidTr="00137B32">
        <w:trPr>
          <w:cnfStyle w:val="000000100000"/>
          <w:trHeight w:val="644"/>
        </w:trPr>
        <w:tc>
          <w:tcPr>
            <w:cnfStyle w:val="001000000000"/>
            <w:tcW w:w="7102" w:type="dxa"/>
            <w:vAlign w:val="center"/>
          </w:tcPr>
          <w:p w:rsidR="00D44A80" w:rsidRPr="00D76D15" w:rsidRDefault="00D44A80"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MÜDÜR YARDIMCISI</w:t>
            </w:r>
          </w:p>
        </w:tc>
        <w:tc>
          <w:tcPr>
            <w:tcW w:w="7102" w:type="dxa"/>
            <w:vAlign w:val="center"/>
          </w:tcPr>
          <w:p w:rsidR="00D44A80" w:rsidRPr="00D76D15" w:rsidRDefault="00D44A80" w:rsidP="00137B32">
            <w:pPr>
              <w:tabs>
                <w:tab w:val="left" w:pos="12073"/>
              </w:tabs>
              <w:spacing w:line="360" w:lineRule="auto"/>
              <w:contextualSpacing/>
              <w:jc w:val="center"/>
              <w:cnfStyle w:val="000000100000"/>
              <w:rPr>
                <w:rFonts w:cs="Minion Pro"/>
                <w:color w:val="000000"/>
                <w:sz w:val="23"/>
                <w:szCs w:val="23"/>
              </w:rPr>
            </w:pPr>
            <w:r w:rsidRPr="00D76D15">
              <w:rPr>
                <w:rFonts w:cs="Minion Pro"/>
                <w:color w:val="000000"/>
                <w:sz w:val="23"/>
                <w:szCs w:val="23"/>
              </w:rPr>
              <w:t xml:space="preserve">Ömer </w:t>
            </w:r>
            <w:proofErr w:type="gramStart"/>
            <w:r w:rsidRPr="00D76D15">
              <w:rPr>
                <w:rFonts w:cs="Minion Pro"/>
                <w:color w:val="000000"/>
                <w:sz w:val="23"/>
                <w:szCs w:val="23"/>
              </w:rPr>
              <w:t>AŞIK</w:t>
            </w:r>
            <w:proofErr w:type="gramEnd"/>
          </w:p>
        </w:tc>
      </w:tr>
      <w:tr w:rsidR="00D44A80" w:rsidRPr="00D76D15" w:rsidTr="00137B32">
        <w:trPr>
          <w:cnfStyle w:val="000000010000"/>
          <w:trHeight w:val="644"/>
        </w:trPr>
        <w:tc>
          <w:tcPr>
            <w:cnfStyle w:val="001000000000"/>
            <w:tcW w:w="7102" w:type="dxa"/>
            <w:vAlign w:val="center"/>
          </w:tcPr>
          <w:p w:rsidR="00D44A80" w:rsidRPr="00D76D15" w:rsidRDefault="00F160A9"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 xml:space="preserve">COĞRAFYA </w:t>
            </w:r>
            <w:r w:rsidR="00D44A80" w:rsidRPr="00D76D15">
              <w:rPr>
                <w:rFonts w:cs="Minion Pro"/>
                <w:b w:val="0"/>
                <w:color w:val="000000"/>
                <w:sz w:val="23"/>
                <w:szCs w:val="23"/>
              </w:rPr>
              <w:t>ÖĞRETMEN</w:t>
            </w:r>
            <w:r w:rsidRPr="00D76D15">
              <w:rPr>
                <w:rFonts w:cs="Minion Pro"/>
                <w:b w:val="0"/>
                <w:color w:val="000000"/>
                <w:sz w:val="23"/>
                <w:szCs w:val="23"/>
              </w:rPr>
              <w:t>İ</w:t>
            </w:r>
          </w:p>
        </w:tc>
        <w:tc>
          <w:tcPr>
            <w:tcW w:w="7102" w:type="dxa"/>
            <w:vAlign w:val="center"/>
          </w:tcPr>
          <w:p w:rsidR="00D44A80" w:rsidRPr="00D76D15" w:rsidRDefault="00D44A80" w:rsidP="00137B32">
            <w:pPr>
              <w:tabs>
                <w:tab w:val="left" w:pos="12073"/>
              </w:tabs>
              <w:spacing w:line="360" w:lineRule="auto"/>
              <w:contextualSpacing/>
              <w:jc w:val="center"/>
              <w:cnfStyle w:val="000000010000"/>
              <w:rPr>
                <w:rFonts w:cs="Minion Pro"/>
                <w:color w:val="000000"/>
                <w:sz w:val="23"/>
                <w:szCs w:val="23"/>
              </w:rPr>
            </w:pPr>
            <w:r w:rsidRPr="00D76D15">
              <w:rPr>
                <w:rFonts w:cs="Minion Pro"/>
                <w:color w:val="000000"/>
                <w:sz w:val="23"/>
                <w:szCs w:val="23"/>
              </w:rPr>
              <w:t>Ayhan ÖZDEMİR</w:t>
            </w:r>
          </w:p>
        </w:tc>
      </w:tr>
      <w:tr w:rsidR="00F160A9" w:rsidRPr="00D76D15" w:rsidTr="00137B32">
        <w:trPr>
          <w:cnfStyle w:val="000000100000"/>
          <w:trHeight w:val="644"/>
        </w:trPr>
        <w:tc>
          <w:tcPr>
            <w:cnfStyle w:val="001000000000"/>
            <w:tcW w:w="7102" w:type="dxa"/>
            <w:vAlign w:val="center"/>
          </w:tcPr>
          <w:p w:rsidR="00F160A9" w:rsidRPr="00D76D15" w:rsidRDefault="00F160A9"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MATEMATİK ÖĞRETMENİ</w:t>
            </w:r>
          </w:p>
        </w:tc>
        <w:tc>
          <w:tcPr>
            <w:tcW w:w="7102" w:type="dxa"/>
            <w:vAlign w:val="center"/>
          </w:tcPr>
          <w:p w:rsidR="00F160A9" w:rsidRPr="00D76D15" w:rsidRDefault="00F160A9" w:rsidP="00137B32">
            <w:pPr>
              <w:tabs>
                <w:tab w:val="left" w:pos="12073"/>
              </w:tabs>
              <w:spacing w:line="360" w:lineRule="auto"/>
              <w:contextualSpacing/>
              <w:jc w:val="center"/>
              <w:cnfStyle w:val="000000100000"/>
              <w:rPr>
                <w:rFonts w:cs="Minion Pro"/>
                <w:color w:val="000000"/>
                <w:sz w:val="23"/>
                <w:szCs w:val="23"/>
              </w:rPr>
            </w:pPr>
            <w:r w:rsidRPr="00D76D15">
              <w:rPr>
                <w:rFonts w:cs="Minion Pro"/>
                <w:color w:val="000000"/>
                <w:sz w:val="23"/>
                <w:szCs w:val="23"/>
              </w:rPr>
              <w:t>Tuğba HASÇETİN</w:t>
            </w:r>
          </w:p>
        </w:tc>
      </w:tr>
      <w:tr w:rsidR="00F160A9" w:rsidRPr="00D76D15" w:rsidTr="00137B32">
        <w:trPr>
          <w:cnfStyle w:val="000000010000"/>
          <w:trHeight w:val="644"/>
        </w:trPr>
        <w:tc>
          <w:tcPr>
            <w:cnfStyle w:val="001000000000"/>
            <w:tcW w:w="7102" w:type="dxa"/>
            <w:vAlign w:val="center"/>
          </w:tcPr>
          <w:p w:rsidR="00F160A9" w:rsidRPr="00D76D15" w:rsidRDefault="00F160A9"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TARİH ÖĞRETMENİ</w:t>
            </w:r>
          </w:p>
        </w:tc>
        <w:tc>
          <w:tcPr>
            <w:tcW w:w="7102" w:type="dxa"/>
            <w:vAlign w:val="center"/>
          </w:tcPr>
          <w:p w:rsidR="00F160A9" w:rsidRPr="00D76D15" w:rsidRDefault="00F160A9" w:rsidP="00137B32">
            <w:pPr>
              <w:tabs>
                <w:tab w:val="left" w:pos="12073"/>
              </w:tabs>
              <w:spacing w:line="360" w:lineRule="auto"/>
              <w:contextualSpacing/>
              <w:jc w:val="center"/>
              <w:cnfStyle w:val="000000010000"/>
              <w:rPr>
                <w:rFonts w:cs="Minion Pro"/>
                <w:color w:val="000000"/>
                <w:sz w:val="23"/>
                <w:szCs w:val="23"/>
              </w:rPr>
            </w:pPr>
            <w:r w:rsidRPr="00D76D15">
              <w:rPr>
                <w:rFonts w:cs="Minion Pro"/>
                <w:color w:val="000000"/>
                <w:sz w:val="23"/>
                <w:szCs w:val="23"/>
              </w:rPr>
              <w:t>Aslı TAYBUĞA</w:t>
            </w:r>
          </w:p>
        </w:tc>
      </w:tr>
      <w:tr w:rsidR="00F160A9" w:rsidRPr="00D76D15" w:rsidTr="00137B32">
        <w:trPr>
          <w:cnfStyle w:val="000000100000"/>
          <w:trHeight w:val="644"/>
        </w:trPr>
        <w:tc>
          <w:tcPr>
            <w:cnfStyle w:val="001000000000"/>
            <w:tcW w:w="7102" w:type="dxa"/>
            <w:vAlign w:val="center"/>
          </w:tcPr>
          <w:p w:rsidR="00F160A9" w:rsidRPr="00D76D15" w:rsidRDefault="00F160A9"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TÜRK DİLİ VE EDEBİYATI ÖĞRETMENİ</w:t>
            </w:r>
          </w:p>
        </w:tc>
        <w:tc>
          <w:tcPr>
            <w:tcW w:w="7102" w:type="dxa"/>
            <w:vAlign w:val="center"/>
          </w:tcPr>
          <w:p w:rsidR="00F160A9" w:rsidRPr="00D76D15" w:rsidRDefault="00F160A9" w:rsidP="00137B32">
            <w:pPr>
              <w:tabs>
                <w:tab w:val="left" w:pos="12073"/>
              </w:tabs>
              <w:spacing w:line="360" w:lineRule="auto"/>
              <w:contextualSpacing/>
              <w:jc w:val="center"/>
              <w:cnfStyle w:val="000000100000"/>
              <w:rPr>
                <w:rFonts w:cs="Minion Pro"/>
                <w:color w:val="000000"/>
                <w:sz w:val="23"/>
                <w:szCs w:val="23"/>
              </w:rPr>
            </w:pPr>
            <w:r w:rsidRPr="00D76D15">
              <w:rPr>
                <w:rFonts w:cs="Minion Pro"/>
                <w:color w:val="000000"/>
                <w:sz w:val="23"/>
                <w:szCs w:val="23"/>
              </w:rPr>
              <w:t>Şengül DÜZGÜN</w:t>
            </w:r>
          </w:p>
        </w:tc>
      </w:tr>
      <w:tr w:rsidR="00F160A9" w:rsidRPr="00D76D15" w:rsidTr="00137B32">
        <w:trPr>
          <w:cnfStyle w:val="000000010000"/>
          <w:trHeight w:val="644"/>
        </w:trPr>
        <w:tc>
          <w:tcPr>
            <w:cnfStyle w:val="001000000000"/>
            <w:tcW w:w="7102" w:type="dxa"/>
            <w:vAlign w:val="center"/>
          </w:tcPr>
          <w:p w:rsidR="00F160A9" w:rsidRPr="00D76D15" w:rsidRDefault="00F160A9"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BİYOLOJİ ÖĞRETMENİ</w:t>
            </w:r>
          </w:p>
        </w:tc>
        <w:tc>
          <w:tcPr>
            <w:tcW w:w="7102" w:type="dxa"/>
            <w:vAlign w:val="center"/>
          </w:tcPr>
          <w:p w:rsidR="00F160A9" w:rsidRPr="00D76D15" w:rsidRDefault="00F160A9" w:rsidP="00137B32">
            <w:pPr>
              <w:tabs>
                <w:tab w:val="left" w:pos="12073"/>
              </w:tabs>
              <w:spacing w:line="360" w:lineRule="auto"/>
              <w:contextualSpacing/>
              <w:jc w:val="center"/>
              <w:cnfStyle w:val="000000010000"/>
              <w:rPr>
                <w:rFonts w:cs="Minion Pro"/>
                <w:color w:val="000000"/>
                <w:sz w:val="23"/>
                <w:szCs w:val="23"/>
              </w:rPr>
            </w:pPr>
            <w:r w:rsidRPr="00D76D15">
              <w:rPr>
                <w:rFonts w:cs="Minion Pro"/>
                <w:color w:val="000000"/>
                <w:sz w:val="23"/>
                <w:szCs w:val="23"/>
              </w:rPr>
              <w:t>Ertuğrul YILMAZ</w:t>
            </w:r>
          </w:p>
        </w:tc>
      </w:tr>
      <w:tr w:rsidR="00F160A9" w:rsidRPr="00D76D15" w:rsidTr="00137B32">
        <w:trPr>
          <w:cnfStyle w:val="000000100000"/>
          <w:trHeight w:val="644"/>
        </w:trPr>
        <w:tc>
          <w:tcPr>
            <w:cnfStyle w:val="001000000000"/>
            <w:tcW w:w="7102" w:type="dxa"/>
            <w:vAlign w:val="center"/>
          </w:tcPr>
          <w:p w:rsidR="00F160A9" w:rsidRPr="00D76D15" w:rsidRDefault="00F160A9"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FELSEFE ÖĞRETMENİ</w:t>
            </w:r>
          </w:p>
        </w:tc>
        <w:tc>
          <w:tcPr>
            <w:tcW w:w="7102" w:type="dxa"/>
            <w:vAlign w:val="center"/>
          </w:tcPr>
          <w:p w:rsidR="00F160A9" w:rsidRPr="00D76D15" w:rsidRDefault="00F160A9" w:rsidP="00137B32">
            <w:pPr>
              <w:tabs>
                <w:tab w:val="left" w:pos="12073"/>
              </w:tabs>
              <w:spacing w:line="360" w:lineRule="auto"/>
              <w:contextualSpacing/>
              <w:jc w:val="center"/>
              <w:cnfStyle w:val="000000100000"/>
              <w:rPr>
                <w:rFonts w:cs="Minion Pro"/>
                <w:color w:val="000000"/>
                <w:sz w:val="23"/>
                <w:szCs w:val="23"/>
              </w:rPr>
            </w:pPr>
            <w:r w:rsidRPr="00D76D15">
              <w:rPr>
                <w:rFonts w:cs="Minion Pro"/>
                <w:color w:val="000000"/>
                <w:sz w:val="23"/>
                <w:szCs w:val="23"/>
              </w:rPr>
              <w:t>Gülşah KAYA</w:t>
            </w:r>
          </w:p>
        </w:tc>
      </w:tr>
      <w:tr w:rsidR="00D44A80" w:rsidRPr="00D76D15" w:rsidTr="00137B32">
        <w:trPr>
          <w:cnfStyle w:val="000000010000"/>
          <w:trHeight w:val="644"/>
        </w:trPr>
        <w:tc>
          <w:tcPr>
            <w:cnfStyle w:val="001000000000"/>
            <w:tcW w:w="7102" w:type="dxa"/>
            <w:vAlign w:val="center"/>
          </w:tcPr>
          <w:p w:rsidR="00D44A80" w:rsidRPr="00D76D15" w:rsidRDefault="00D44A80"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OKUL AİLE BİRLİĞİ BAŞKANI</w:t>
            </w:r>
          </w:p>
        </w:tc>
        <w:tc>
          <w:tcPr>
            <w:tcW w:w="7102" w:type="dxa"/>
            <w:vAlign w:val="center"/>
          </w:tcPr>
          <w:p w:rsidR="00D44A80" w:rsidRPr="00D76D15" w:rsidRDefault="00D44A80" w:rsidP="00137B32">
            <w:pPr>
              <w:tabs>
                <w:tab w:val="left" w:pos="12073"/>
              </w:tabs>
              <w:spacing w:line="360" w:lineRule="auto"/>
              <w:contextualSpacing/>
              <w:jc w:val="center"/>
              <w:cnfStyle w:val="000000010000"/>
              <w:rPr>
                <w:rFonts w:cs="Minion Pro"/>
                <w:color w:val="000000"/>
                <w:sz w:val="23"/>
                <w:szCs w:val="23"/>
              </w:rPr>
            </w:pPr>
            <w:r w:rsidRPr="00D76D15">
              <w:rPr>
                <w:rFonts w:cs="Minion Pro"/>
                <w:color w:val="000000"/>
                <w:sz w:val="23"/>
                <w:szCs w:val="23"/>
              </w:rPr>
              <w:t>Gökhan KEKEÇ</w:t>
            </w:r>
          </w:p>
        </w:tc>
      </w:tr>
      <w:tr w:rsidR="00F160A9" w:rsidRPr="00D76D15" w:rsidTr="00137B32">
        <w:trPr>
          <w:cnfStyle w:val="000000100000"/>
          <w:trHeight w:val="664"/>
        </w:trPr>
        <w:tc>
          <w:tcPr>
            <w:cnfStyle w:val="001000000000"/>
            <w:tcW w:w="7102" w:type="dxa"/>
            <w:vAlign w:val="center"/>
          </w:tcPr>
          <w:p w:rsidR="00D44A80" w:rsidRPr="00D76D15" w:rsidRDefault="00D44A80" w:rsidP="00137B32">
            <w:pPr>
              <w:tabs>
                <w:tab w:val="left" w:pos="12073"/>
              </w:tabs>
              <w:spacing w:line="360" w:lineRule="auto"/>
              <w:contextualSpacing/>
              <w:jc w:val="center"/>
              <w:rPr>
                <w:rFonts w:cs="Minion Pro"/>
                <w:b w:val="0"/>
                <w:color w:val="000000"/>
                <w:sz w:val="23"/>
                <w:szCs w:val="23"/>
              </w:rPr>
            </w:pPr>
            <w:r w:rsidRPr="00D76D15">
              <w:rPr>
                <w:rFonts w:cs="Minion Pro"/>
                <w:b w:val="0"/>
                <w:color w:val="000000"/>
                <w:sz w:val="23"/>
                <w:szCs w:val="23"/>
              </w:rPr>
              <w:t>YÖNETİM KURULU ÜYESİ</w:t>
            </w:r>
          </w:p>
        </w:tc>
        <w:tc>
          <w:tcPr>
            <w:tcW w:w="7102" w:type="dxa"/>
            <w:vAlign w:val="center"/>
          </w:tcPr>
          <w:p w:rsidR="00D44A80" w:rsidRPr="00D76D15" w:rsidRDefault="00D44A80" w:rsidP="00137B32">
            <w:pPr>
              <w:tabs>
                <w:tab w:val="left" w:pos="12073"/>
              </w:tabs>
              <w:spacing w:line="360" w:lineRule="auto"/>
              <w:contextualSpacing/>
              <w:jc w:val="center"/>
              <w:cnfStyle w:val="000000100000"/>
              <w:rPr>
                <w:rFonts w:cs="Minion Pro"/>
                <w:color w:val="000000"/>
                <w:sz w:val="23"/>
                <w:szCs w:val="23"/>
              </w:rPr>
            </w:pPr>
            <w:r w:rsidRPr="00D76D15">
              <w:rPr>
                <w:rFonts w:cs="Minion Pro"/>
                <w:color w:val="000000"/>
                <w:sz w:val="23"/>
                <w:szCs w:val="23"/>
              </w:rPr>
              <w:t>Osman EFE</w:t>
            </w:r>
          </w:p>
        </w:tc>
      </w:tr>
    </w:tbl>
    <w:p w:rsidR="00D44A80" w:rsidRPr="00D76D15" w:rsidRDefault="00D44A80" w:rsidP="000B4F9F">
      <w:pPr>
        <w:tabs>
          <w:tab w:val="left" w:pos="12073"/>
        </w:tabs>
        <w:spacing w:line="360" w:lineRule="auto"/>
        <w:contextualSpacing/>
        <w:jc w:val="both"/>
        <w:rPr>
          <w:rFonts w:cs="Minion Pro"/>
          <w:color w:val="000000"/>
          <w:sz w:val="23"/>
          <w:szCs w:val="23"/>
        </w:rPr>
      </w:pPr>
    </w:p>
    <w:p w:rsidR="00970969" w:rsidRPr="00D76D15" w:rsidRDefault="00970969" w:rsidP="000B4F9F">
      <w:pPr>
        <w:tabs>
          <w:tab w:val="left" w:pos="12073"/>
        </w:tabs>
        <w:spacing w:line="360" w:lineRule="auto"/>
        <w:contextualSpacing/>
        <w:jc w:val="both"/>
        <w:rPr>
          <w:rFonts w:cs="Minion Pro"/>
          <w:color w:val="000000"/>
          <w:sz w:val="23"/>
          <w:szCs w:val="23"/>
        </w:rPr>
      </w:pPr>
    </w:p>
    <w:p w:rsidR="00970969" w:rsidRPr="00D76D15" w:rsidRDefault="00970969" w:rsidP="000B4F9F">
      <w:pPr>
        <w:tabs>
          <w:tab w:val="left" w:pos="12073"/>
        </w:tabs>
        <w:spacing w:line="360" w:lineRule="auto"/>
        <w:contextualSpacing/>
        <w:jc w:val="both"/>
        <w:rPr>
          <w:rFonts w:cs="Minion Pro"/>
          <w:color w:val="000000"/>
          <w:sz w:val="23"/>
          <w:szCs w:val="23"/>
        </w:rPr>
      </w:pPr>
    </w:p>
    <w:p w:rsidR="00970969" w:rsidRPr="00D76D15" w:rsidRDefault="00970969" w:rsidP="000B4F9F">
      <w:pPr>
        <w:tabs>
          <w:tab w:val="left" w:pos="12073"/>
        </w:tabs>
        <w:spacing w:line="360" w:lineRule="auto"/>
        <w:contextualSpacing/>
        <w:jc w:val="both"/>
        <w:rPr>
          <w:rFonts w:cs="Minion Pro"/>
          <w:color w:val="000000"/>
          <w:sz w:val="23"/>
          <w:szCs w:val="23"/>
        </w:rPr>
      </w:pPr>
    </w:p>
    <w:p w:rsidR="00137B32" w:rsidRPr="00D76D15" w:rsidRDefault="00137B32" w:rsidP="00460B48">
      <w:pPr>
        <w:autoSpaceDE w:val="0"/>
        <w:autoSpaceDN w:val="0"/>
        <w:adjustRightInd w:val="0"/>
        <w:spacing w:after="0" w:line="241" w:lineRule="atLeast"/>
        <w:jc w:val="center"/>
        <w:rPr>
          <w:rFonts w:eastAsiaTheme="minorHAnsi" w:cstheme="minorBidi"/>
          <w:b/>
          <w:bCs/>
          <w:sz w:val="96"/>
          <w:lang w:eastAsia="en-US"/>
        </w:rPr>
      </w:pPr>
    </w:p>
    <w:p w:rsidR="00137B32" w:rsidRPr="00D76D15" w:rsidRDefault="00137B32" w:rsidP="00460B48">
      <w:pPr>
        <w:autoSpaceDE w:val="0"/>
        <w:autoSpaceDN w:val="0"/>
        <w:adjustRightInd w:val="0"/>
        <w:spacing w:after="0" w:line="241" w:lineRule="atLeast"/>
        <w:jc w:val="center"/>
        <w:rPr>
          <w:rFonts w:eastAsiaTheme="minorHAnsi" w:cstheme="minorBidi"/>
          <w:b/>
          <w:bCs/>
          <w:sz w:val="96"/>
          <w:lang w:eastAsia="en-US"/>
        </w:rPr>
      </w:pPr>
    </w:p>
    <w:p w:rsidR="00460B48" w:rsidRPr="00D76D15" w:rsidRDefault="00460B48" w:rsidP="00460B48">
      <w:pPr>
        <w:autoSpaceDE w:val="0"/>
        <w:autoSpaceDN w:val="0"/>
        <w:adjustRightInd w:val="0"/>
        <w:spacing w:after="0" w:line="241" w:lineRule="atLeast"/>
        <w:jc w:val="center"/>
        <w:rPr>
          <w:rFonts w:eastAsiaTheme="minorHAnsi" w:cstheme="minorBidi"/>
          <w:sz w:val="96"/>
          <w:szCs w:val="96"/>
          <w:lang w:eastAsia="en-US"/>
        </w:rPr>
      </w:pPr>
      <w:r w:rsidRPr="00D76D15">
        <w:rPr>
          <w:rFonts w:eastAsiaTheme="minorHAnsi" w:cstheme="minorBidi"/>
          <w:b/>
          <w:bCs/>
          <w:sz w:val="96"/>
          <w:lang w:eastAsia="en-US"/>
        </w:rPr>
        <w:t xml:space="preserve">BÖLÜM 2 </w:t>
      </w:r>
    </w:p>
    <w:p w:rsidR="00460B48" w:rsidRPr="00D76D15" w:rsidRDefault="00460B48" w:rsidP="00460B48">
      <w:pPr>
        <w:tabs>
          <w:tab w:val="left" w:pos="12073"/>
        </w:tabs>
        <w:spacing w:line="360" w:lineRule="auto"/>
        <w:contextualSpacing/>
        <w:jc w:val="center"/>
        <w:rPr>
          <w:rFonts w:eastAsiaTheme="minorHAnsi" w:cstheme="minorBidi"/>
          <w:b/>
          <w:bCs/>
          <w:sz w:val="96"/>
          <w:lang w:eastAsia="en-US"/>
        </w:rPr>
      </w:pPr>
    </w:p>
    <w:p w:rsidR="00460B48" w:rsidRPr="00D76D15" w:rsidRDefault="00460B48" w:rsidP="00460B48">
      <w:pPr>
        <w:tabs>
          <w:tab w:val="left" w:pos="12073"/>
        </w:tabs>
        <w:spacing w:line="360" w:lineRule="auto"/>
        <w:contextualSpacing/>
        <w:jc w:val="center"/>
        <w:rPr>
          <w:rFonts w:eastAsiaTheme="minorHAnsi" w:cstheme="minorBidi"/>
          <w:b/>
          <w:bCs/>
          <w:sz w:val="96"/>
          <w:lang w:eastAsia="en-US"/>
        </w:rPr>
      </w:pPr>
    </w:p>
    <w:p w:rsidR="00460B48" w:rsidRPr="00D76D15" w:rsidRDefault="00460B48" w:rsidP="00460B48">
      <w:pPr>
        <w:tabs>
          <w:tab w:val="left" w:pos="12073"/>
        </w:tabs>
        <w:spacing w:line="360" w:lineRule="auto"/>
        <w:contextualSpacing/>
        <w:jc w:val="center"/>
        <w:rPr>
          <w:rFonts w:cs="Minion Pro"/>
          <w:color w:val="000000"/>
          <w:sz w:val="23"/>
          <w:szCs w:val="23"/>
        </w:rPr>
      </w:pPr>
      <w:r w:rsidRPr="00D76D15">
        <w:rPr>
          <w:rFonts w:eastAsiaTheme="minorHAnsi" w:cstheme="minorBidi"/>
          <w:b/>
          <w:bCs/>
          <w:sz w:val="96"/>
          <w:lang w:eastAsia="en-US"/>
        </w:rPr>
        <w:t>Durum Analizi</w:t>
      </w:r>
    </w:p>
    <w:p w:rsidR="00460B48" w:rsidRPr="00D76D15" w:rsidRDefault="00460B48" w:rsidP="000B4F9F">
      <w:pPr>
        <w:tabs>
          <w:tab w:val="left" w:pos="12073"/>
        </w:tabs>
        <w:spacing w:line="360" w:lineRule="auto"/>
        <w:contextualSpacing/>
        <w:jc w:val="both"/>
        <w:rPr>
          <w:rFonts w:cs="Minion Pro"/>
          <w:color w:val="000000"/>
          <w:sz w:val="23"/>
          <w:szCs w:val="23"/>
        </w:rPr>
      </w:pPr>
    </w:p>
    <w:p w:rsidR="00460B48" w:rsidRPr="00D76D15" w:rsidRDefault="00460B48" w:rsidP="000B4F9F">
      <w:pPr>
        <w:tabs>
          <w:tab w:val="left" w:pos="12073"/>
        </w:tabs>
        <w:spacing w:line="360" w:lineRule="auto"/>
        <w:contextualSpacing/>
        <w:jc w:val="both"/>
        <w:rPr>
          <w:rFonts w:cs="Minion Pro"/>
          <w:color w:val="000000"/>
          <w:sz w:val="23"/>
          <w:szCs w:val="23"/>
        </w:rPr>
      </w:pPr>
    </w:p>
    <w:p w:rsidR="00460B48" w:rsidRPr="00D76D15" w:rsidRDefault="00460B48" w:rsidP="000B4F9F">
      <w:pPr>
        <w:tabs>
          <w:tab w:val="left" w:pos="12073"/>
        </w:tabs>
        <w:spacing w:line="360" w:lineRule="auto"/>
        <w:contextualSpacing/>
        <w:jc w:val="both"/>
        <w:rPr>
          <w:rFonts w:cs="Minion Pro"/>
          <w:color w:val="000000"/>
          <w:sz w:val="23"/>
          <w:szCs w:val="23"/>
        </w:rPr>
      </w:pPr>
    </w:p>
    <w:p w:rsidR="00970969" w:rsidRPr="00D76D15" w:rsidRDefault="00970969" w:rsidP="000B4F9F">
      <w:pPr>
        <w:tabs>
          <w:tab w:val="left" w:pos="12073"/>
        </w:tabs>
        <w:spacing w:line="360" w:lineRule="auto"/>
        <w:contextualSpacing/>
        <w:jc w:val="both"/>
        <w:rPr>
          <w:rFonts w:cs="Minion Pro"/>
          <w:b/>
          <w:bCs/>
          <w:color w:val="000000"/>
          <w:sz w:val="23"/>
          <w:szCs w:val="23"/>
        </w:rPr>
      </w:pPr>
      <w:r w:rsidRPr="00D76D15">
        <w:rPr>
          <w:rFonts w:cs="Minion Pro"/>
          <w:b/>
          <w:bCs/>
          <w:color w:val="000000"/>
          <w:sz w:val="23"/>
          <w:szCs w:val="23"/>
        </w:rPr>
        <w:t>3. DURUM ANALİZİ</w:t>
      </w:r>
    </w:p>
    <w:p w:rsidR="00970969" w:rsidRPr="00D76D15" w:rsidRDefault="00970969" w:rsidP="000B4F9F">
      <w:pPr>
        <w:tabs>
          <w:tab w:val="left" w:pos="12073"/>
        </w:tabs>
        <w:spacing w:line="360" w:lineRule="auto"/>
        <w:contextualSpacing/>
        <w:jc w:val="both"/>
        <w:rPr>
          <w:rFonts w:cs="Minion Pro"/>
          <w:b/>
          <w:bCs/>
          <w:color w:val="000000"/>
          <w:sz w:val="23"/>
          <w:szCs w:val="23"/>
        </w:rPr>
      </w:pPr>
    </w:p>
    <w:p w:rsidR="00970969" w:rsidRPr="00D76D15" w:rsidRDefault="00970969" w:rsidP="000B4F9F">
      <w:pPr>
        <w:tabs>
          <w:tab w:val="left" w:pos="12073"/>
        </w:tabs>
        <w:spacing w:line="360" w:lineRule="auto"/>
        <w:contextualSpacing/>
        <w:jc w:val="both"/>
        <w:rPr>
          <w:rFonts w:cs="Minion Pro"/>
          <w:color w:val="000000"/>
          <w:sz w:val="23"/>
          <w:szCs w:val="23"/>
        </w:rPr>
      </w:pPr>
      <w:proofErr w:type="gramStart"/>
      <w:r w:rsidRPr="00D76D15">
        <w:rPr>
          <w:rFonts w:cs="Minion Pro"/>
          <w:color w:val="000000"/>
          <w:sz w:val="23"/>
          <w:szCs w:val="23"/>
        </w:rPr>
        <w:t>Okulumuzun geleceğe yönelik amaç, hedef ve stratejiler geliştirebilme</w:t>
      </w:r>
      <w:r w:rsidRPr="00D76D15">
        <w:rPr>
          <w:rFonts w:cs="Minion Pro"/>
          <w:color w:val="000000"/>
          <w:sz w:val="23"/>
          <w:szCs w:val="23"/>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Pr="00D76D15">
        <w:rPr>
          <w:rFonts w:cs="Minion Pro"/>
          <w:color w:val="000000"/>
          <w:sz w:val="23"/>
          <w:szCs w:val="23"/>
        </w:rPr>
        <w:softHyphen/>
        <w:t>nun değerlendirildiği durum analizi bölümünde kurumsal tarihçe, uygulanmakta olan stratejik planın değerlendirilmesi, mevzuat ana</w:t>
      </w:r>
      <w:r w:rsidRPr="00D76D15">
        <w:rPr>
          <w:rFonts w:cs="Minion Pro"/>
          <w:color w:val="000000"/>
          <w:sz w:val="23"/>
          <w:szCs w:val="23"/>
        </w:rPr>
        <w:softHyphen/>
        <w:t>lizi, üst politika belgeleri analizi, faaliyet alanları ile ürün ve hizmet</w:t>
      </w:r>
      <w:r w:rsidRPr="00D76D15">
        <w:rPr>
          <w:rFonts w:cs="Minion Pro"/>
          <w:color w:val="000000"/>
          <w:sz w:val="23"/>
          <w:szCs w:val="23"/>
        </w:rPr>
        <w:softHyphen/>
        <w:t>lerin belirlenmesi, paydaş, kuruluş içi, PESTLE ve GZFT analizleri</w:t>
      </w:r>
      <w:r w:rsidRPr="00D76D15">
        <w:rPr>
          <w:rFonts w:cs="Minion Pro"/>
          <w:color w:val="000000"/>
          <w:sz w:val="23"/>
          <w:szCs w:val="23"/>
        </w:rPr>
        <w:softHyphen/>
        <w:t>ne özet olarak yer verilmiştir.</w:t>
      </w:r>
      <w:proofErr w:type="gramEnd"/>
    </w:p>
    <w:p w:rsidR="00970969" w:rsidRPr="00D76D15" w:rsidRDefault="00970969" w:rsidP="000B4F9F">
      <w:pPr>
        <w:tabs>
          <w:tab w:val="left" w:pos="12073"/>
        </w:tabs>
        <w:spacing w:line="360" w:lineRule="auto"/>
        <w:contextualSpacing/>
        <w:jc w:val="both"/>
        <w:rPr>
          <w:rFonts w:cs="Minion Pro"/>
          <w:color w:val="000000"/>
          <w:sz w:val="23"/>
          <w:szCs w:val="23"/>
        </w:rPr>
      </w:pPr>
    </w:p>
    <w:p w:rsidR="00970969" w:rsidRPr="00D76D15" w:rsidRDefault="00970969" w:rsidP="000B4F9F">
      <w:pPr>
        <w:tabs>
          <w:tab w:val="left" w:pos="12073"/>
        </w:tabs>
        <w:spacing w:line="360" w:lineRule="auto"/>
        <w:contextualSpacing/>
        <w:jc w:val="both"/>
        <w:rPr>
          <w:rFonts w:cs="Minion Pro"/>
          <w:b/>
          <w:bCs/>
          <w:color w:val="000000"/>
          <w:sz w:val="23"/>
          <w:szCs w:val="23"/>
        </w:rPr>
      </w:pPr>
      <w:r w:rsidRPr="00D76D15">
        <w:rPr>
          <w:rFonts w:cs="Minion Pro"/>
          <w:b/>
          <w:bCs/>
          <w:color w:val="000000"/>
          <w:sz w:val="23"/>
          <w:szCs w:val="23"/>
        </w:rPr>
        <w:t>Kurumsal Tarihçe</w:t>
      </w:r>
    </w:p>
    <w:p w:rsidR="00970969" w:rsidRPr="00D76D15" w:rsidRDefault="00970969" w:rsidP="000B4F9F">
      <w:pPr>
        <w:tabs>
          <w:tab w:val="left" w:pos="12073"/>
        </w:tabs>
        <w:spacing w:line="360" w:lineRule="auto"/>
        <w:contextualSpacing/>
        <w:jc w:val="both"/>
        <w:rPr>
          <w:rFonts w:cs="Minion Pro"/>
          <w:color w:val="000000"/>
          <w:sz w:val="23"/>
          <w:szCs w:val="23"/>
        </w:rPr>
      </w:pPr>
    </w:p>
    <w:p w:rsidR="00970969" w:rsidRPr="00D76D15" w:rsidRDefault="00970969" w:rsidP="00970969">
      <w:pPr>
        <w:tabs>
          <w:tab w:val="left" w:pos="12073"/>
        </w:tabs>
        <w:spacing w:line="360" w:lineRule="auto"/>
        <w:contextualSpacing/>
        <w:jc w:val="both"/>
        <w:rPr>
          <w:rFonts w:cs="Minion Pro"/>
          <w:color w:val="000000"/>
          <w:sz w:val="23"/>
          <w:szCs w:val="23"/>
        </w:rPr>
      </w:pPr>
      <w:r w:rsidRPr="00D76D15">
        <w:rPr>
          <w:rFonts w:cs="Minion Pro"/>
          <w:color w:val="000000"/>
          <w:sz w:val="23"/>
          <w:szCs w:val="23"/>
        </w:rPr>
        <w:t xml:space="preserve">          İncesu ilçesinde 2017/2018 Eğitim Öğretim yılına kadar İmam Hatip Lisesi karma eğitim vermekteydi. 2017/ 2018 Eğitim Öğretim yılında ilçemizde kız ve erkek okulların ayrılması söz konusu olup okulumuz yıl içerisinde Bakanlığımıza devredilen özel bir pansiyonun okula dönüştürülerek </w:t>
      </w:r>
      <w:r w:rsidR="00AC1E10" w:rsidRPr="00D76D15">
        <w:rPr>
          <w:rFonts w:cs="Minion Pro"/>
          <w:color w:val="000000"/>
          <w:sz w:val="23"/>
          <w:szCs w:val="23"/>
        </w:rPr>
        <w:t>İncesu Anadolu</w:t>
      </w:r>
      <w:r w:rsidRPr="00D76D15">
        <w:rPr>
          <w:rFonts w:cs="Minion Pro"/>
          <w:color w:val="000000"/>
          <w:sz w:val="23"/>
          <w:szCs w:val="23"/>
        </w:rPr>
        <w:t xml:space="preserve"> İmam Hatip Lisesi </w:t>
      </w:r>
      <w:r w:rsidR="00AC1E10" w:rsidRPr="00D76D15">
        <w:rPr>
          <w:rFonts w:cs="Minion Pro"/>
          <w:color w:val="000000"/>
          <w:sz w:val="23"/>
          <w:szCs w:val="23"/>
        </w:rPr>
        <w:t xml:space="preserve">olarak </w:t>
      </w:r>
      <w:r w:rsidRPr="00D76D15">
        <w:rPr>
          <w:rFonts w:cs="Minion Pro"/>
          <w:color w:val="000000"/>
          <w:sz w:val="23"/>
          <w:szCs w:val="23"/>
        </w:rPr>
        <w:t>açıldı.</w:t>
      </w:r>
    </w:p>
    <w:p w:rsidR="00970969" w:rsidRPr="00D76D15" w:rsidRDefault="00970969" w:rsidP="00970969">
      <w:pPr>
        <w:tabs>
          <w:tab w:val="left" w:pos="12073"/>
        </w:tabs>
        <w:spacing w:line="360" w:lineRule="auto"/>
        <w:contextualSpacing/>
        <w:jc w:val="both"/>
        <w:rPr>
          <w:rFonts w:cs="Minion Pro"/>
          <w:color w:val="000000"/>
          <w:sz w:val="23"/>
          <w:szCs w:val="23"/>
        </w:rPr>
      </w:pPr>
      <w:r w:rsidRPr="00D76D15">
        <w:rPr>
          <w:rFonts w:cs="Minion Pro"/>
          <w:color w:val="000000"/>
          <w:sz w:val="23"/>
          <w:szCs w:val="23"/>
        </w:rPr>
        <w:t xml:space="preserve">Okulumuz başlangıçta yurt binası olarak yapıldığından büyük zorluklar aşılarak fiziki imkânları en iyi hale getirmek için çok çaba sarf edildi. Fiziki imkânsızlıkların yanında teknolojik imkânsızlıklarda aşılmaya </w:t>
      </w:r>
      <w:r w:rsidR="003C22EE" w:rsidRPr="00D76D15">
        <w:rPr>
          <w:rFonts w:cs="Minion Pro"/>
          <w:color w:val="000000"/>
          <w:sz w:val="23"/>
          <w:szCs w:val="23"/>
        </w:rPr>
        <w:t>çalışılarak 2018</w:t>
      </w:r>
      <w:r w:rsidRPr="00D76D15">
        <w:rPr>
          <w:rFonts w:cs="Minion Pro"/>
          <w:color w:val="000000"/>
          <w:sz w:val="23"/>
          <w:szCs w:val="23"/>
        </w:rPr>
        <w:t xml:space="preserve"> öğretim yılında sorunların çoğu bitmiş oldu. Kalorifer sistemi, yemekhane, yangın merdiveni, Pansiyon, Elektrik sistemleri tamamen elden geçirilerek yenilendi. </w:t>
      </w:r>
    </w:p>
    <w:p w:rsidR="00970969" w:rsidRPr="00D76D15" w:rsidRDefault="00970969" w:rsidP="00970969">
      <w:pPr>
        <w:tabs>
          <w:tab w:val="left" w:pos="12073"/>
        </w:tabs>
        <w:spacing w:line="360" w:lineRule="auto"/>
        <w:contextualSpacing/>
        <w:jc w:val="both"/>
        <w:rPr>
          <w:rFonts w:cs="Minion Pro"/>
          <w:color w:val="000000"/>
          <w:sz w:val="23"/>
          <w:szCs w:val="23"/>
        </w:rPr>
      </w:pPr>
      <w:r w:rsidRPr="00D76D15">
        <w:rPr>
          <w:rFonts w:cs="Minion Pro"/>
          <w:color w:val="000000"/>
          <w:sz w:val="23"/>
          <w:szCs w:val="23"/>
        </w:rPr>
        <w:t>Yenileme çalışmalarında Kızılörenli hayırseverlerimiz Salih ve Osman KULAÇ kardeşlerden yardım alınıp okulumuz Sağlık Bakanlığı ve Milli Eğitim Bakanlığı tarafından Temiz Okul Sağlıklı Okul projesi ile Beyaz Bayrak almıştır.</w:t>
      </w:r>
    </w:p>
    <w:p w:rsidR="00AC1E10" w:rsidRPr="00D76D15" w:rsidRDefault="00AC1E10" w:rsidP="00970969">
      <w:pPr>
        <w:tabs>
          <w:tab w:val="left" w:pos="12073"/>
        </w:tabs>
        <w:spacing w:line="360" w:lineRule="auto"/>
        <w:contextualSpacing/>
        <w:jc w:val="both"/>
        <w:rPr>
          <w:rFonts w:cs="Minion Pro"/>
          <w:color w:val="000000"/>
          <w:sz w:val="23"/>
          <w:szCs w:val="23"/>
        </w:rPr>
      </w:pPr>
    </w:p>
    <w:p w:rsidR="00EA1140" w:rsidRPr="00D76D15" w:rsidRDefault="00EA1140" w:rsidP="00970969">
      <w:pPr>
        <w:tabs>
          <w:tab w:val="left" w:pos="12073"/>
        </w:tabs>
        <w:spacing w:line="360" w:lineRule="auto"/>
        <w:contextualSpacing/>
        <w:jc w:val="both"/>
        <w:rPr>
          <w:rFonts w:cs="Minion Pro"/>
          <w:color w:val="000000"/>
          <w:sz w:val="23"/>
          <w:szCs w:val="23"/>
        </w:rPr>
      </w:pPr>
    </w:p>
    <w:p w:rsidR="00EA1140" w:rsidRPr="00D76D15" w:rsidRDefault="00EA1140" w:rsidP="00970969">
      <w:pPr>
        <w:tabs>
          <w:tab w:val="left" w:pos="12073"/>
        </w:tabs>
        <w:spacing w:line="360" w:lineRule="auto"/>
        <w:contextualSpacing/>
        <w:jc w:val="both"/>
        <w:rPr>
          <w:rFonts w:cs="Minion Pro"/>
          <w:color w:val="000000"/>
          <w:sz w:val="23"/>
          <w:szCs w:val="23"/>
        </w:rPr>
      </w:pPr>
    </w:p>
    <w:p w:rsidR="00137B32" w:rsidRPr="00D76D15" w:rsidRDefault="00AC1E10" w:rsidP="000B4F9F">
      <w:pPr>
        <w:tabs>
          <w:tab w:val="left" w:pos="12073"/>
        </w:tabs>
        <w:spacing w:line="360" w:lineRule="auto"/>
        <w:contextualSpacing/>
        <w:jc w:val="both"/>
        <w:rPr>
          <w:rFonts w:cs="Minion Pro"/>
          <w:b/>
          <w:bCs/>
          <w:color w:val="000000"/>
          <w:sz w:val="23"/>
          <w:szCs w:val="23"/>
        </w:rPr>
      </w:pPr>
      <w:r w:rsidRPr="00D76D15">
        <w:rPr>
          <w:rFonts w:cs="Minion Pro"/>
          <w:b/>
          <w:bCs/>
          <w:color w:val="000000"/>
          <w:sz w:val="23"/>
          <w:szCs w:val="23"/>
        </w:rPr>
        <w:lastRenderedPageBreak/>
        <w:t>Uygulanmakta Olan Stratejik Planın Değerlendirilmesi</w:t>
      </w:r>
    </w:p>
    <w:p w:rsidR="00767081" w:rsidRPr="00D76D15" w:rsidRDefault="00AC1E10" w:rsidP="000B4F9F">
      <w:pPr>
        <w:tabs>
          <w:tab w:val="left" w:pos="12073"/>
        </w:tabs>
        <w:spacing w:line="360" w:lineRule="auto"/>
        <w:contextualSpacing/>
        <w:jc w:val="both"/>
        <w:rPr>
          <w:rFonts w:cs="Minion Pro"/>
          <w:bCs/>
          <w:color w:val="000000"/>
          <w:sz w:val="23"/>
          <w:szCs w:val="23"/>
        </w:rPr>
      </w:pPr>
      <w:r w:rsidRPr="00D76D15">
        <w:rPr>
          <w:rFonts w:cs="Minion Pro"/>
          <w:bCs/>
          <w:color w:val="000000"/>
          <w:sz w:val="23"/>
          <w:szCs w:val="23"/>
        </w:rPr>
        <w:t xml:space="preserve">Okulumuz 2017-2018 Eğitim Öğretim yılında açıldığı için iki yıllık süreçte kurulumunu tamamlamasından dolayı herhangi bir plan hazırlanmamış olup uygulamaya konulamamıştır. 2019-2023 için </w:t>
      </w:r>
      <w:r w:rsidR="007D06EF" w:rsidRPr="00D76D15">
        <w:rPr>
          <w:rFonts w:cs="Minion Pro"/>
          <w:bCs/>
          <w:color w:val="000000"/>
          <w:sz w:val="23"/>
          <w:szCs w:val="23"/>
        </w:rPr>
        <w:t xml:space="preserve">ilk defa </w:t>
      </w:r>
      <w:r w:rsidRPr="00D76D15">
        <w:rPr>
          <w:rFonts w:cs="Minion Pro"/>
          <w:bCs/>
          <w:color w:val="000000"/>
          <w:sz w:val="23"/>
          <w:szCs w:val="23"/>
        </w:rPr>
        <w:t xml:space="preserve">hazırlanan </w:t>
      </w:r>
      <w:r w:rsidR="007D06EF" w:rsidRPr="00D76D15">
        <w:rPr>
          <w:rFonts w:cs="Minion Pro"/>
          <w:bCs/>
          <w:color w:val="000000"/>
          <w:sz w:val="23"/>
          <w:szCs w:val="23"/>
        </w:rPr>
        <w:t xml:space="preserve">Stratejik Plan, </w:t>
      </w:r>
      <w:r w:rsidRPr="00D76D15">
        <w:rPr>
          <w:rFonts w:cs="Minion Pro"/>
          <w:bCs/>
          <w:color w:val="000000"/>
          <w:sz w:val="23"/>
          <w:szCs w:val="23"/>
        </w:rPr>
        <w:t xml:space="preserve">Bakanlığımızın güncelleme talebi doğrultusunda </w:t>
      </w:r>
      <w:r w:rsidR="007D06EF" w:rsidRPr="00D76D15">
        <w:rPr>
          <w:rFonts w:cs="Minion Pro"/>
          <w:bCs/>
          <w:color w:val="000000"/>
          <w:sz w:val="23"/>
          <w:szCs w:val="23"/>
        </w:rPr>
        <w:t>yeniden</w:t>
      </w:r>
      <w:r w:rsidRPr="00D76D15">
        <w:rPr>
          <w:rFonts w:cs="Minion Pro"/>
          <w:bCs/>
          <w:color w:val="000000"/>
          <w:sz w:val="23"/>
          <w:szCs w:val="23"/>
        </w:rPr>
        <w:t xml:space="preserve"> hazırlanmaktadır. </w:t>
      </w:r>
      <w:r w:rsidR="007D06EF" w:rsidRPr="00D76D15">
        <w:rPr>
          <w:rFonts w:cs="Minion Pro"/>
          <w:bCs/>
          <w:color w:val="000000"/>
          <w:sz w:val="23"/>
          <w:szCs w:val="23"/>
        </w:rPr>
        <w:t>Bu kapsamda değerlendirmeye tabi olacak bir plan bulunmamaktadır</w:t>
      </w:r>
      <w:r w:rsidR="00EA1140" w:rsidRPr="00D76D15">
        <w:rPr>
          <w:rFonts w:cs="Minion Pro"/>
          <w:bCs/>
          <w:color w:val="000000"/>
          <w:sz w:val="23"/>
          <w:szCs w:val="23"/>
        </w:rPr>
        <w:t>.</w:t>
      </w:r>
    </w:p>
    <w:p w:rsidR="00767081" w:rsidRPr="00D76D15" w:rsidRDefault="00767081" w:rsidP="000B4F9F">
      <w:pPr>
        <w:tabs>
          <w:tab w:val="left" w:pos="12073"/>
        </w:tabs>
        <w:spacing w:line="360" w:lineRule="auto"/>
        <w:contextualSpacing/>
        <w:jc w:val="both"/>
        <w:rPr>
          <w:rStyle w:val="A3"/>
          <w:sz w:val="24"/>
        </w:rPr>
      </w:pPr>
      <w:r w:rsidRPr="00D76D15">
        <w:rPr>
          <w:rStyle w:val="A3"/>
          <w:sz w:val="24"/>
        </w:rPr>
        <w:t>Mevzuat Analizi</w:t>
      </w:r>
    </w:p>
    <w:p w:rsidR="00767081" w:rsidRPr="00D76D15" w:rsidRDefault="00767081" w:rsidP="000B4F9F">
      <w:pPr>
        <w:tabs>
          <w:tab w:val="left" w:pos="12073"/>
        </w:tabs>
        <w:spacing w:line="360" w:lineRule="auto"/>
        <w:contextualSpacing/>
        <w:jc w:val="both"/>
        <w:rPr>
          <w:rStyle w:val="A3"/>
          <w:b w:val="0"/>
          <w:sz w:val="24"/>
        </w:rPr>
      </w:pPr>
      <w:r w:rsidRPr="00D76D15">
        <w:rPr>
          <w:rStyle w:val="A3"/>
          <w:b w:val="0"/>
          <w:sz w:val="24"/>
        </w:rPr>
        <w:t>Mevzuat Analizi başlığı</w:t>
      </w:r>
      <w:r w:rsidR="001362C2" w:rsidRPr="00D76D15">
        <w:rPr>
          <w:rStyle w:val="A3"/>
          <w:b w:val="0"/>
          <w:sz w:val="24"/>
        </w:rPr>
        <w:t xml:space="preserve"> altında </w:t>
      </w:r>
    </w:p>
    <w:p w:rsidR="001362C2" w:rsidRPr="00D76D15" w:rsidRDefault="001362C2" w:rsidP="001362C2">
      <w:pPr>
        <w:autoSpaceDE w:val="0"/>
        <w:autoSpaceDN w:val="0"/>
        <w:adjustRightInd w:val="0"/>
        <w:spacing w:after="0" w:line="240" w:lineRule="auto"/>
        <w:rPr>
          <w:color w:val="000000"/>
          <w:szCs w:val="24"/>
        </w:rPr>
      </w:pPr>
      <w:r w:rsidRPr="00D76D15">
        <w:rPr>
          <w:b/>
          <w:bCs/>
          <w:color w:val="000000"/>
          <w:szCs w:val="24"/>
        </w:rPr>
        <w:t xml:space="preserve">ATAMA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MEB Norm Kadro Yönetmeliği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MEB Eğitim Kurumları Yöneticiliği Atama </w:t>
      </w:r>
    </w:p>
    <w:p w:rsidR="001362C2" w:rsidRPr="00D76D15" w:rsidRDefault="001362C2" w:rsidP="001362C2">
      <w:pPr>
        <w:jc w:val="both"/>
        <w:rPr>
          <w:color w:val="000000"/>
          <w:szCs w:val="24"/>
        </w:rPr>
      </w:pPr>
      <w:r w:rsidRPr="00D76D15">
        <w:rPr>
          <w:color w:val="000000"/>
          <w:szCs w:val="24"/>
        </w:rPr>
        <w:t>MEB Öğretmenlerin Atama ve Yer Değiştirme Yönetmeliği</w:t>
      </w:r>
    </w:p>
    <w:p w:rsidR="001362C2" w:rsidRPr="00D76D15" w:rsidRDefault="001362C2" w:rsidP="001362C2">
      <w:pPr>
        <w:autoSpaceDE w:val="0"/>
        <w:autoSpaceDN w:val="0"/>
        <w:adjustRightInd w:val="0"/>
        <w:spacing w:after="0" w:line="240" w:lineRule="auto"/>
        <w:rPr>
          <w:color w:val="000000"/>
          <w:szCs w:val="24"/>
        </w:rPr>
      </w:pPr>
      <w:r w:rsidRPr="00D76D15">
        <w:rPr>
          <w:b/>
          <w:bCs/>
          <w:color w:val="000000"/>
          <w:szCs w:val="24"/>
        </w:rPr>
        <w:t xml:space="preserve">ÖDÜL, SİCİL VE DİSİPLİN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657 Sayılı Devlet Memurları Kanunu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Milli Eğitim Bakanlığı Disiplin Amirleri Yönetmeliği </w:t>
      </w:r>
    </w:p>
    <w:p w:rsidR="001362C2" w:rsidRPr="00D76D15" w:rsidRDefault="001362C2" w:rsidP="001362C2">
      <w:pPr>
        <w:autoSpaceDE w:val="0"/>
        <w:autoSpaceDN w:val="0"/>
        <w:adjustRightInd w:val="0"/>
        <w:spacing w:after="0" w:line="240" w:lineRule="auto"/>
        <w:rPr>
          <w:color w:val="000000"/>
          <w:szCs w:val="24"/>
        </w:rPr>
      </w:pPr>
    </w:p>
    <w:p w:rsidR="001362C2" w:rsidRPr="00D76D15" w:rsidRDefault="001362C2" w:rsidP="001362C2">
      <w:pPr>
        <w:autoSpaceDE w:val="0"/>
        <w:autoSpaceDN w:val="0"/>
        <w:adjustRightInd w:val="0"/>
        <w:spacing w:after="0" w:line="240" w:lineRule="auto"/>
        <w:rPr>
          <w:color w:val="000000"/>
          <w:szCs w:val="24"/>
        </w:rPr>
      </w:pPr>
      <w:r w:rsidRPr="00D76D15">
        <w:rPr>
          <w:b/>
          <w:bCs/>
          <w:color w:val="000000"/>
          <w:szCs w:val="24"/>
        </w:rPr>
        <w:t xml:space="preserve">OKUL YÖNETİMİ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1793 Sayılı Milli Eğitim Temel Kanunu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Okul Öncesi Eğitim ve İlköğretim Kurumları Yönetmeliği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Okul - Aile Birliği Yönetmeliği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MEB Eğitim Bölgeleri ve Eğitim Kurulları Yönergesi </w:t>
      </w:r>
    </w:p>
    <w:p w:rsidR="001362C2" w:rsidRPr="00D76D15" w:rsidRDefault="001362C2" w:rsidP="001362C2">
      <w:pPr>
        <w:autoSpaceDE w:val="0"/>
        <w:autoSpaceDN w:val="0"/>
        <w:adjustRightInd w:val="0"/>
        <w:spacing w:after="0" w:line="240" w:lineRule="auto"/>
        <w:rPr>
          <w:color w:val="000000"/>
          <w:szCs w:val="24"/>
        </w:rPr>
      </w:pP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MEB Yönetici ve Öğretmenlerin Ders ve Ek Ders Saatlerine İlişkin Karar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Taşınır Mal Yönetmeliği </w:t>
      </w:r>
    </w:p>
    <w:p w:rsidR="00D76D15" w:rsidRDefault="00D76D15" w:rsidP="001362C2">
      <w:pPr>
        <w:autoSpaceDE w:val="0"/>
        <w:autoSpaceDN w:val="0"/>
        <w:adjustRightInd w:val="0"/>
        <w:spacing w:after="0" w:line="240" w:lineRule="auto"/>
        <w:rPr>
          <w:b/>
          <w:bCs/>
          <w:color w:val="000000"/>
          <w:szCs w:val="24"/>
        </w:rPr>
      </w:pPr>
    </w:p>
    <w:p w:rsidR="001362C2" w:rsidRPr="00D76D15" w:rsidRDefault="001362C2" w:rsidP="001362C2">
      <w:pPr>
        <w:autoSpaceDE w:val="0"/>
        <w:autoSpaceDN w:val="0"/>
        <w:adjustRightInd w:val="0"/>
        <w:spacing w:after="0" w:line="240" w:lineRule="auto"/>
        <w:rPr>
          <w:color w:val="000000"/>
          <w:szCs w:val="24"/>
        </w:rPr>
      </w:pPr>
      <w:r w:rsidRPr="00D76D15">
        <w:rPr>
          <w:b/>
          <w:bCs/>
          <w:color w:val="000000"/>
          <w:szCs w:val="24"/>
        </w:rPr>
        <w:t xml:space="preserve">EĞİTİM VE ÖĞRETİM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MEB Eğitim Öğretim Çalışmalarının Planlı Yürütülmesine İlişkin Yönerge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MEB Öğrenci Yetiştirme Kursları Yönergesi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Milli Eğitim Bakanlığı Ders Kitapları ve Eğitim Araçları Yönetmeliği </w:t>
      </w:r>
    </w:p>
    <w:p w:rsidR="001362C2" w:rsidRDefault="001362C2" w:rsidP="001362C2">
      <w:pPr>
        <w:autoSpaceDE w:val="0"/>
        <w:autoSpaceDN w:val="0"/>
        <w:adjustRightInd w:val="0"/>
        <w:spacing w:after="0" w:line="240" w:lineRule="auto"/>
        <w:rPr>
          <w:color w:val="000000"/>
          <w:szCs w:val="24"/>
        </w:rPr>
      </w:pPr>
      <w:r w:rsidRPr="00D76D15">
        <w:rPr>
          <w:color w:val="000000"/>
          <w:szCs w:val="24"/>
        </w:rPr>
        <w:t xml:space="preserve">Öğrencilerin Ders Dışı Eğitim ve Öğretim Faaliyetleri Hakkında Yönetmelik </w:t>
      </w:r>
    </w:p>
    <w:p w:rsidR="001362C2" w:rsidRPr="00D76D15" w:rsidRDefault="001362C2" w:rsidP="001362C2">
      <w:pPr>
        <w:autoSpaceDE w:val="0"/>
        <w:autoSpaceDN w:val="0"/>
        <w:adjustRightInd w:val="0"/>
        <w:spacing w:after="0" w:line="240" w:lineRule="auto"/>
        <w:rPr>
          <w:color w:val="000000"/>
          <w:szCs w:val="24"/>
        </w:rPr>
      </w:pPr>
      <w:r w:rsidRPr="00D76D15">
        <w:rPr>
          <w:b/>
          <w:bCs/>
          <w:color w:val="000000"/>
          <w:szCs w:val="24"/>
        </w:rPr>
        <w:lastRenderedPageBreak/>
        <w:t xml:space="preserve">PERSONEL İŞLERİ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MEB Personel İzin Yönergesi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Devlet Memurları Tedavi ve Cenaze Giderleri Yönetmeliği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Kamu Kurum ve Kuruluşlarında Çalışan Personelin Kılık Kıyafet Yönetmeliği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Memurların Hastalık Raporlarını Verecek Hekim ve Sağlık Kurulları Hakkındaki Yönetmelik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Devlet Memurlarının Tedavi Yardımı ve Cenaze Giderleri Yönetmeliği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MEB Personeli Görevde Yükseltme ve Unvan Değişikliği Yönetmeliği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Öğretmenlik Kariyer Basamaklarında Yükseltme Yönetmeliği </w:t>
      </w:r>
    </w:p>
    <w:p w:rsidR="001362C2" w:rsidRPr="00D76D15" w:rsidRDefault="001362C2" w:rsidP="001362C2">
      <w:pPr>
        <w:autoSpaceDE w:val="0"/>
        <w:autoSpaceDN w:val="0"/>
        <w:adjustRightInd w:val="0"/>
        <w:spacing w:after="0" w:line="240" w:lineRule="auto"/>
        <w:rPr>
          <w:color w:val="000000"/>
          <w:szCs w:val="24"/>
        </w:rPr>
      </w:pPr>
    </w:p>
    <w:p w:rsidR="001362C2" w:rsidRPr="00D76D15" w:rsidRDefault="001362C2" w:rsidP="001362C2">
      <w:pPr>
        <w:autoSpaceDE w:val="0"/>
        <w:autoSpaceDN w:val="0"/>
        <w:adjustRightInd w:val="0"/>
        <w:spacing w:after="0" w:line="240" w:lineRule="auto"/>
        <w:rPr>
          <w:color w:val="000000"/>
          <w:szCs w:val="24"/>
        </w:rPr>
      </w:pPr>
      <w:r w:rsidRPr="00D76D15">
        <w:rPr>
          <w:b/>
          <w:bCs/>
          <w:color w:val="000000"/>
          <w:szCs w:val="24"/>
        </w:rPr>
        <w:t xml:space="preserve">MÜHÜR, YAZIŞMA, ARŞİV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Resmi Mühür Yönetmeliği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Resmi Yazışmalarda Uygulanacak Usul ve Esaslar </w:t>
      </w:r>
      <w:proofErr w:type="spellStart"/>
      <w:r w:rsidRPr="00D76D15">
        <w:rPr>
          <w:color w:val="000000"/>
          <w:szCs w:val="24"/>
        </w:rPr>
        <w:t>HakkındakiYönetmelik</w:t>
      </w:r>
      <w:proofErr w:type="spellEnd"/>
      <w:r w:rsidRPr="00D76D15">
        <w:rPr>
          <w:color w:val="000000"/>
          <w:szCs w:val="24"/>
        </w:rPr>
        <w:t xml:space="preserve">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MEB Evrak Yönergesi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MEB Arşiv Hizmetleri Yönetmeliği </w:t>
      </w:r>
    </w:p>
    <w:p w:rsidR="001362C2" w:rsidRPr="00D76D15" w:rsidRDefault="001362C2" w:rsidP="001362C2">
      <w:pPr>
        <w:autoSpaceDE w:val="0"/>
        <w:autoSpaceDN w:val="0"/>
        <w:adjustRightInd w:val="0"/>
        <w:spacing w:after="0" w:line="240" w:lineRule="auto"/>
        <w:rPr>
          <w:color w:val="000000"/>
          <w:szCs w:val="24"/>
        </w:rPr>
      </w:pPr>
    </w:p>
    <w:p w:rsidR="001362C2" w:rsidRPr="00D76D15" w:rsidRDefault="001362C2" w:rsidP="001362C2">
      <w:pPr>
        <w:autoSpaceDE w:val="0"/>
        <w:autoSpaceDN w:val="0"/>
        <w:adjustRightInd w:val="0"/>
        <w:spacing w:after="0" w:line="240" w:lineRule="auto"/>
        <w:rPr>
          <w:color w:val="000000"/>
          <w:szCs w:val="24"/>
        </w:rPr>
      </w:pPr>
      <w:r w:rsidRPr="00D76D15">
        <w:rPr>
          <w:b/>
          <w:bCs/>
          <w:color w:val="000000"/>
          <w:szCs w:val="24"/>
        </w:rPr>
        <w:t xml:space="preserve">REHBERLİK VE SOSYAL ETKİNLİKLER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Rehberlik ve Psikolojik Danışma Hizmetleri Yönetmeliği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MEB İlköğretim ve Ortaöğretim Sosyal Etkinlikler Yönetmeliği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MEB Bayrak Törenleri Yönergesi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Okul Spor Kulüpleri Yönetmeliği </w:t>
      </w:r>
    </w:p>
    <w:p w:rsidR="001362C2" w:rsidRPr="00D76D15" w:rsidRDefault="001362C2" w:rsidP="001362C2">
      <w:pPr>
        <w:autoSpaceDE w:val="0"/>
        <w:autoSpaceDN w:val="0"/>
        <w:adjustRightInd w:val="0"/>
        <w:spacing w:after="0" w:line="240" w:lineRule="auto"/>
        <w:rPr>
          <w:color w:val="000000"/>
          <w:szCs w:val="24"/>
        </w:rPr>
      </w:pPr>
    </w:p>
    <w:p w:rsidR="001362C2" w:rsidRPr="00D76D15" w:rsidRDefault="001362C2" w:rsidP="001362C2">
      <w:pPr>
        <w:autoSpaceDE w:val="0"/>
        <w:autoSpaceDN w:val="0"/>
        <w:adjustRightInd w:val="0"/>
        <w:spacing w:after="0" w:line="240" w:lineRule="auto"/>
        <w:rPr>
          <w:color w:val="000000"/>
          <w:szCs w:val="24"/>
        </w:rPr>
      </w:pPr>
      <w:r w:rsidRPr="00D76D15">
        <w:rPr>
          <w:b/>
          <w:bCs/>
          <w:color w:val="000000"/>
          <w:szCs w:val="24"/>
        </w:rPr>
        <w:t xml:space="preserve">ÖĞRENCİ İŞLERİ </w:t>
      </w:r>
    </w:p>
    <w:p w:rsidR="001362C2" w:rsidRPr="00D76D15" w:rsidRDefault="001362C2" w:rsidP="001362C2">
      <w:pPr>
        <w:autoSpaceDE w:val="0"/>
        <w:autoSpaceDN w:val="0"/>
        <w:adjustRightInd w:val="0"/>
        <w:spacing w:after="0" w:line="240" w:lineRule="auto"/>
        <w:rPr>
          <w:color w:val="000000"/>
          <w:szCs w:val="24"/>
        </w:rPr>
      </w:pPr>
      <w:r w:rsidRPr="00D76D15">
        <w:rPr>
          <w:color w:val="000000"/>
          <w:szCs w:val="24"/>
        </w:rPr>
        <w:t xml:space="preserve">Okul Servis Araçları Hizmet Yönetmeliği </w:t>
      </w:r>
    </w:p>
    <w:p w:rsidR="001362C2" w:rsidRPr="00D76D15" w:rsidRDefault="001362C2" w:rsidP="001362C2">
      <w:pPr>
        <w:autoSpaceDE w:val="0"/>
        <w:autoSpaceDN w:val="0"/>
        <w:adjustRightInd w:val="0"/>
        <w:spacing w:after="0" w:line="240" w:lineRule="auto"/>
        <w:rPr>
          <w:color w:val="000000"/>
        </w:rPr>
      </w:pPr>
      <w:r w:rsidRPr="00D76D15">
        <w:rPr>
          <w:color w:val="000000"/>
        </w:rPr>
        <w:t xml:space="preserve">Taşımalı İlköğretim Yönetmeliği </w:t>
      </w:r>
    </w:p>
    <w:p w:rsidR="001362C2" w:rsidRPr="00D76D15" w:rsidRDefault="001362C2" w:rsidP="001362C2">
      <w:pPr>
        <w:autoSpaceDE w:val="0"/>
        <w:autoSpaceDN w:val="0"/>
        <w:adjustRightInd w:val="0"/>
        <w:spacing w:after="0" w:line="240" w:lineRule="auto"/>
        <w:rPr>
          <w:color w:val="000000"/>
        </w:rPr>
      </w:pPr>
    </w:p>
    <w:p w:rsidR="00D76D15" w:rsidRDefault="00D76D15" w:rsidP="001362C2">
      <w:pPr>
        <w:autoSpaceDE w:val="0"/>
        <w:autoSpaceDN w:val="0"/>
        <w:adjustRightInd w:val="0"/>
        <w:spacing w:after="0" w:line="240" w:lineRule="auto"/>
        <w:rPr>
          <w:b/>
          <w:bCs/>
          <w:color w:val="000000"/>
        </w:rPr>
      </w:pPr>
    </w:p>
    <w:p w:rsidR="001362C2" w:rsidRPr="00D76D15" w:rsidRDefault="001362C2" w:rsidP="001362C2">
      <w:pPr>
        <w:autoSpaceDE w:val="0"/>
        <w:autoSpaceDN w:val="0"/>
        <w:adjustRightInd w:val="0"/>
        <w:spacing w:after="0" w:line="240" w:lineRule="auto"/>
        <w:rPr>
          <w:color w:val="000000"/>
        </w:rPr>
      </w:pPr>
      <w:r w:rsidRPr="00D76D15">
        <w:rPr>
          <w:b/>
          <w:bCs/>
          <w:color w:val="000000"/>
        </w:rPr>
        <w:t xml:space="preserve">İSİM VE TANITIM </w:t>
      </w:r>
    </w:p>
    <w:p w:rsidR="001362C2" w:rsidRPr="00D76D15" w:rsidRDefault="001362C2" w:rsidP="001362C2">
      <w:pPr>
        <w:autoSpaceDE w:val="0"/>
        <w:autoSpaceDN w:val="0"/>
        <w:adjustRightInd w:val="0"/>
        <w:spacing w:after="0" w:line="240" w:lineRule="auto"/>
        <w:rPr>
          <w:color w:val="000000"/>
        </w:rPr>
      </w:pPr>
      <w:r w:rsidRPr="00D76D15">
        <w:rPr>
          <w:color w:val="000000"/>
        </w:rPr>
        <w:t xml:space="preserve">Milli Eğitim Bakanlığı Kurum Tanıtım Yönetmeliği </w:t>
      </w:r>
    </w:p>
    <w:p w:rsidR="001362C2" w:rsidRPr="00D76D15" w:rsidRDefault="001362C2" w:rsidP="001362C2">
      <w:pPr>
        <w:jc w:val="both"/>
        <w:rPr>
          <w:color w:val="000000"/>
        </w:rPr>
      </w:pPr>
      <w:proofErr w:type="spellStart"/>
      <w:r w:rsidRPr="00D76D15">
        <w:rPr>
          <w:color w:val="000000"/>
        </w:rPr>
        <w:t>MEB’na</w:t>
      </w:r>
      <w:proofErr w:type="spellEnd"/>
      <w:r w:rsidRPr="00D76D15">
        <w:rPr>
          <w:color w:val="000000"/>
        </w:rPr>
        <w:t xml:space="preserve"> Bağlı Kurumlara Ait Açma, Kapatma ve Ad Verme Yönetmeliği</w:t>
      </w:r>
    </w:p>
    <w:p w:rsidR="00D76D15" w:rsidRDefault="00D76D15" w:rsidP="001362C2">
      <w:pPr>
        <w:autoSpaceDE w:val="0"/>
        <w:autoSpaceDN w:val="0"/>
        <w:adjustRightInd w:val="0"/>
        <w:spacing w:after="0" w:line="240" w:lineRule="auto"/>
        <w:rPr>
          <w:b/>
          <w:bCs/>
          <w:color w:val="000000"/>
        </w:rPr>
      </w:pPr>
    </w:p>
    <w:p w:rsidR="00D76D15" w:rsidRDefault="00D76D15" w:rsidP="001362C2">
      <w:pPr>
        <w:autoSpaceDE w:val="0"/>
        <w:autoSpaceDN w:val="0"/>
        <w:adjustRightInd w:val="0"/>
        <w:spacing w:after="0" w:line="240" w:lineRule="auto"/>
        <w:rPr>
          <w:b/>
          <w:bCs/>
          <w:color w:val="000000"/>
        </w:rPr>
      </w:pPr>
    </w:p>
    <w:p w:rsidR="001362C2" w:rsidRPr="00D76D15" w:rsidRDefault="001362C2" w:rsidP="001362C2">
      <w:pPr>
        <w:autoSpaceDE w:val="0"/>
        <w:autoSpaceDN w:val="0"/>
        <w:adjustRightInd w:val="0"/>
        <w:spacing w:after="0" w:line="240" w:lineRule="auto"/>
        <w:rPr>
          <w:color w:val="000000"/>
        </w:rPr>
      </w:pPr>
      <w:r w:rsidRPr="00D76D15">
        <w:rPr>
          <w:b/>
          <w:bCs/>
          <w:color w:val="000000"/>
        </w:rPr>
        <w:lastRenderedPageBreak/>
        <w:t xml:space="preserve">SİVİL SAVUNMA </w:t>
      </w:r>
    </w:p>
    <w:p w:rsidR="001362C2" w:rsidRPr="00D76D15" w:rsidRDefault="001362C2" w:rsidP="001362C2">
      <w:pPr>
        <w:autoSpaceDE w:val="0"/>
        <w:autoSpaceDN w:val="0"/>
        <w:adjustRightInd w:val="0"/>
        <w:spacing w:after="0" w:line="240" w:lineRule="auto"/>
        <w:rPr>
          <w:color w:val="000000"/>
        </w:rPr>
      </w:pPr>
      <w:r w:rsidRPr="00D76D15">
        <w:rPr>
          <w:color w:val="000000"/>
        </w:rPr>
        <w:t xml:space="preserve">Daire ve Müesseseler İçin Sivil Savunma İşleri Kılavuzu </w:t>
      </w:r>
    </w:p>
    <w:p w:rsidR="001362C2" w:rsidRPr="00D76D15" w:rsidRDefault="001362C2" w:rsidP="001362C2">
      <w:pPr>
        <w:autoSpaceDE w:val="0"/>
        <w:autoSpaceDN w:val="0"/>
        <w:adjustRightInd w:val="0"/>
        <w:spacing w:after="0" w:line="240" w:lineRule="auto"/>
        <w:rPr>
          <w:color w:val="000000"/>
        </w:rPr>
      </w:pPr>
      <w:r w:rsidRPr="00D76D15">
        <w:rPr>
          <w:color w:val="000000"/>
        </w:rPr>
        <w:t xml:space="preserve">Sabotajlara Karşı Koruma Yönetmeliği </w:t>
      </w:r>
    </w:p>
    <w:p w:rsidR="001362C2" w:rsidRPr="00D76D15" w:rsidRDefault="001362C2" w:rsidP="001362C2">
      <w:pPr>
        <w:autoSpaceDE w:val="0"/>
        <w:autoSpaceDN w:val="0"/>
        <w:adjustRightInd w:val="0"/>
        <w:spacing w:after="0" w:line="240" w:lineRule="auto"/>
        <w:rPr>
          <w:color w:val="000000"/>
        </w:rPr>
      </w:pPr>
      <w:r w:rsidRPr="00D76D15">
        <w:rPr>
          <w:color w:val="000000"/>
        </w:rPr>
        <w:t xml:space="preserve">Binaların Yangından Korunması Hakkındaki Yönetmelik </w:t>
      </w:r>
    </w:p>
    <w:p w:rsidR="001362C2" w:rsidRPr="00D76D15" w:rsidRDefault="001362C2" w:rsidP="001362C2">
      <w:pPr>
        <w:jc w:val="both"/>
        <w:rPr>
          <w:b/>
          <w:sz w:val="28"/>
          <w:szCs w:val="28"/>
        </w:rPr>
      </w:pPr>
      <w:r w:rsidRPr="00D76D15">
        <w:rPr>
          <w:color w:val="000000"/>
        </w:rPr>
        <w:t>24 Saat Çalışma Planı</w:t>
      </w:r>
    </w:p>
    <w:p w:rsidR="00767081" w:rsidRPr="00D76D15" w:rsidRDefault="00544FCD" w:rsidP="000B4F9F">
      <w:pPr>
        <w:tabs>
          <w:tab w:val="left" w:pos="12073"/>
        </w:tabs>
        <w:spacing w:line="360" w:lineRule="auto"/>
        <w:contextualSpacing/>
        <w:jc w:val="both"/>
        <w:rPr>
          <w:rFonts w:cs="Minion Pro"/>
          <w:b/>
          <w:bCs/>
          <w:color w:val="000000"/>
          <w:sz w:val="23"/>
          <w:szCs w:val="23"/>
        </w:rPr>
      </w:pPr>
      <w:r w:rsidRPr="00D76D15">
        <w:rPr>
          <w:rFonts w:cs="Minion Pro"/>
          <w:b/>
          <w:bCs/>
          <w:color w:val="000000"/>
          <w:sz w:val="23"/>
          <w:szCs w:val="23"/>
        </w:rPr>
        <w:t>Üst Politika Belgeleri Analizi</w:t>
      </w:r>
    </w:p>
    <w:p w:rsidR="00544FCD" w:rsidRPr="00D76D15" w:rsidRDefault="00544FCD" w:rsidP="00544FCD">
      <w:pPr>
        <w:tabs>
          <w:tab w:val="left" w:pos="12073"/>
        </w:tabs>
        <w:spacing w:line="360" w:lineRule="auto"/>
        <w:contextualSpacing/>
        <w:jc w:val="both"/>
        <w:rPr>
          <w:rFonts w:cs="Minion Pro"/>
          <w:color w:val="000000"/>
          <w:sz w:val="23"/>
          <w:szCs w:val="23"/>
        </w:rPr>
      </w:pPr>
      <w:r w:rsidRPr="00D76D15">
        <w:rPr>
          <w:rFonts w:cs="Minion Pro"/>
          <w:color w:val="000000"/>
          <w:sz w:val="23"/>
          <w:szCs w:val="23"/>
        </w:rPr>
        <w:t>Kurumumuza görev ve sorumluluk yükleyen amir hükümlerin tespit edilmesi için tüm üst politika belgeleri ayrıntılı olarak taranmış ve bu belgelerde yer alan politikalar incelenmiştir. Analiz edilen belgelerden İNCESU ANADAOLU İMAM HATİP LİSESİ 2019-2023 Stratejik Planı’nın stratejik amaç, hedef, performans gös</w:t>
      </w:r>
      <w:r w:rsidRPr="00D76D15">
        <w:rPr>
          <w:rFonts w:cs="Minion Pro"/>
          <w:color w:val="000000"/>
          <w:sz w:val="23"/>
          <w:szCs w:val="23"/>
        </w:rPr>
        <w:softHyphen/>
        <w:t xml:space="preserve">tergeleri ve stratejilerinin hazırlanması esnasında yararlanılmıştır. </w:t>
      </w:r>
    </w:p>
    <w:p w:rsidR="00544FCD" w:rsidRPr="00D76D15" w:rsidRDefault="00544FCD" w:rsidP="00544FCD">
      <w:pPr>
        <w:tabs>
          <w:tab w:val="left" w:pos="12073"/>
        </w:tabs>
        <w:spacing w:line="360" w:lineRule="auto"/>
        <w:contextualSpacing/>
        <w:jc w:val="both"/>
        <w:rPr>
          <w:rFonts w:cs="Minion Pro"/>
          <w:color w:val="000000"/>
          <w:sz w:val="23"/>
          <w:szCs w:val="23"/>
        </w:rPr>
      </w:pPr>
      <w:r w:rsidRPr="00D76D15">
        <w:rPr>
          <w:rFonts w:cs="Minion Pro"/>
          <w:color w:val="000000"/>
          <w:sz w:val="23"/>
          <w:szCs w:val="23"/>
        </w:rPr>
        <w:t>Millî Eğitim Bakanlığı 2023 Eğitim Vizyonu merkezde olmak üzere üst politika belgeleri; temel üst politika belgeleri ve diğer üst politika belgeleri olarak iki bölümde ele alınmıştır. Stratejik plan ve üst politikalar arasında ilişki kurulması amacıyla analiz edilen belgelerden bazıları ise Tablo 2’de gösterilmiştir.</w:t>
      </w:r>
    </w:p>
    <w:p w:rsidR="00544FCD" w:rsidRPr="00D76D15" w:rsidRDefault="00544FCD" w:rsidP="00544FCD">
      <w:pPr>
        <w:pStyle w:val="Pa6"/>
        <w:rPr>
          <w:rFonts w:ascii="Book Antiqua" w:hAnsi="Book Antiqua" w:cs="Minion Pro"/>
          <w:color w:val="000000"/>
          <w:sz w:val="23"/>
          <w:szCs w:val="23"/>
        </w:rPr>
      </w:pPr>
      <w:r w:rsidRPr="00D76D15">
        <w:rPr>
          <w:rFonts w:ascii="Book Antiqua" w:hAnsi="Book Antiqua" w:cs="Minion Pro"/>
          <w:b/>
          <w:bCs/>
          <w:color w:val="000000"/>
          <w:sz w:val="23"/>
          <w:szCs w:val="23"/>
        </w:rPr>
        <w:t xml:space="preserve">Tablo 2: </w:t>
      </w:r>
      <w:r w:rsidRPr="00D76D15">
        <w:rPr>
          <w:rFonts w:ascii="Book Antiqua" w:hAnsi="Book Antiqua" w:cs="Minion Pro"/>
          <w:i/>
          <w:iCs/>
          <w:color w:val="000000"/>
          <w:sz w:val="23"/>
          <w:szCs w:val="23"/>
        </w:rPr>
        <w:t>Üst Politika Belgeleri</w:t>
      </w:r>
    </w:p>
    <w:tbl>
      <w:tblPr>
        <w:tblW w:w="14559" w:type="dxa"/>
        <w:tblBorders>
          <w:top w:val="nil"/>
          <w:left w:val="nil"/>
          <w:bottom w:val="nil"/>
          <w:right w:val="nil"/>
        </w:tblBorders>
        <w:tblLayout w:type="fixed"/>
        <w:tblLook w:val="0000"/>
      </w:tblPr>
      <w:tblGrid>
        <w:gridCol w:w="4936"/>
        <w:gridCol w:w="417"/>
        <w:gridCol w:w="4520"/>
        <w:gridCol w:w="4269"/>
        <w:gridCol w:w="417"/>
      </w:tblGrid>
      <w:tr w:rsidR="00544FCD" w:rsidRPr="00D76D15" w:rsidTr="00D76D15">
        <w:trPr>
          <w:gridAfter w:val="1"/>
          <w:wAfter w:w="417" w:type="dxa"/>
          <w:trHeight w:val="173"/>
        </w:trPr>
        <w:tc>
          <w:tcPr>
            <w:tcW w:w="4936" w:type="dxa"/>
          </w:tcPr>
          <w:p w:rsidR="00544FCD" w:rsidRPr="00D76D15" w:rsidRDefault="00544FCD">
            <w:pPr>
              <w:pStyle w:val="Pa6"/>
              <w:rPr>
                <w:rFonts w:ascii="Book Antiqua" w:hAnsi="Book Antiqua" w:cs="Minion Pro"/>
                <w:color w:val="000000"/>
                <w:sz w:val="23"/>
                <w:szCs w:val="23"/>
              </w:rPr>
            </w:pPr>
            <w:r w:rsidRPr="00D76D15">
              <w:rPr>
                <w:rFonts w:ascii="Book Antiqua" w:hAnsi="Book Antiqua" w:cs="Minion Pro"/>
                <w:b/>
                <w:bCs/>
                <w:color w:val="000000"/>
                <w:sz w:val="23"/>
                <w:szCs w:val="23"/>
              </w:rPr>
              <w:t>Temel Üst Politika Belgeleri</w:t>
            </w:r>
          </w:p>
        </w:tc>
        <w:tc>
          <w:tcPr>
            <w:tcW w:w="9206" w:type="dxa"/>
            <w:gridSpan w:val="3"/>
          </w:tcPr>
          <w:p w:rsidR="00544FCD" w:rsidRPr="00D76D15" w:rsidRDefault="00544FCD" w:rsidP="00D76D15">
            <w:pPr>
              <w:pStyle w:val="Pa6"/>
              <w:ind w:left="1727"/>
              <w:rPr>
                <w:rFonts w:ascii="Book Antiqua" w:hAnsi="Book Antiqua" w:cs="Minion Pro"/>
                <w:color w:val="000000"/>
                <w:sz w:val="23"/>
                <w:szCs w:val="23"/>
              </w:rPr>
            </w:pPr>
            <w:r w:rsidRPr="00D76D15">
              <w:rPr>
                <w:rFonts w:ascii="Book Antiqua" w:hAnsi="Book Antiqua" w:cs="Minion Pro"/>
                <w:b/>
                <w:bCs/>
                <w:color w:val="000000"/>
                <w:sz w:val="23"/>
                <w:szCs w:val="23"/>
              </w:rPr>
              <w:t>Diğer Üst Politika Belgeleri</w:t>
            </w:r>
          </w:p>
        </w:tc>
      </w:tr>
      <w:tr w:rsidR="00544FCD" w:rsidRPr="00D76D15" w:rsidTr="00D76D15">
        <w:trPr>
          <w:trHeight w:val="168"/>
        </w:trPr>
        <w:tc>
          <w:tcPr>
            <w:tcW w:w="5353" w:type="dxa"/>
            <w:gridSpan w:val="2"/>
          </w:tcPr>
          <w:p w:rsidR="00544FCD" w:rsidRPr="00D76D15" w:rsidRDefault="00544FCD">
            <w:pPr>
              <w:pStyle w:val="Pa6"/>
              <w:rPr>
                <w:rFonts w:ascii="Book Antiqua" w:hAnsi="Book Antiqua" w:cs="Minion Pro"/>
                <w:color w:val="000000"/>
                <w:sz w:val="23"/>
                <w:szCs w:val="23"/>
              </w:rPr>
            </w:pPr>
            <w:r w:rsidRPr="00D76D15">
              <w:rPr>
                <w:rFonts w:ascii="Book Antiqua" w:hAnsi="Book Antiqua" w:cs="Minion Pro"/>
                <w:color w:val="000000"/>
                <w:sz w:val="23"/>
                <w:szCs w:val="23"/>
              </w:rPr>
              <w:t>Kalkınma Planları</w:t>
            </w:r>
          </w:p>
        </w:tc>
        <w:tc>
          <w:tcPr>
            <w:tcW w:w="9206" w:type="dxa"/>
            <w:gridSpan w:val="3"/>
          </w:tcPr>
          <w:p w:rsidR="00544FCD" w:rsidRPr="00D76D15" w:rsidRDefault="00544FCD" w:rsidP="00D76D15">
            <w:pPr>
              <w:pStyle w:val="Pa6"/>
              <w:ind w:left="1301"/>
              <w:rPr>
                <w:rFonts w:ascii="Book Antiqua" w:hAnsi="Book Antiqua" w:cs="Minion Pro"/>
                <w:color w:val="000000"/>
                <w:sz w:val="23"/>
                <w:szCs w:val="23"/>
              </w:rPr>
            </w:pPr>
            <w:r w:rsidRPr="00D76D15">
              <w:rPr>
                <w:rFonts w:ascii="Book Antiqua" w:hAnsi="Book Antiqua" w:cs="Minion Pro"/>
                <w:color w:val="000000"/>
                <w:sz w:val="23"/>
                <w:szCs w:val="23"/>
              </w:rPr>
              <w:t>Diğer Kamu Kurum ve Kuruluşlarının Stratejik Planları</w:t>
            </w:r>
          </w:p>
        </w:tc>
      </w:tr>
      <w:tr w:rsidR="00544FCD" w:rsidRPr="00D76D15" w:rsidTr="00D76D15">
        <w:trPr>
          <w:trHeight w:val="168"/>
        </w:trPr>
        <w:tc>
          <w:tcPr>
            <w:tcW w:w="5353" w:type="dxa"/>
            <w:gridSpan w:val="2"/>
          </w:tcPr>
          <w:p w:rsidR="00544FCD" w:rsidRPr="00D76D15" w:rsidRDefault="00544FCD">
            <w:pPr>
              <w:pStyle w:val="Pa6"/>
              <w:rPr>
                <w:rFonts w:ascii="Book Antiqua" w:hAnsi="Book Antiqua" w:cs="Minion Pro"/>
                <w:color w:val="000000"/>
                <w:sz w:val="23"/>
                <w:szCs w:val="23"/>
              </w:rPr>
            </w:pPr>
            <w:r w:rsidRPr="00D76D15">
              <w:rPr>
                <w:rFonts w:ascii="Book Antiqua" w:hAnsi="Book Antiqua" w:cs="Minion Pro"/>
                <w:color w:val="000000"/>
                <w:sz w:val="23"/>
                <w:szCs w:val="23"/>
              </w:rPr>
              <w:t>Orta Vadeli Programlar</w:t>
            </w:r>
          </w:p>
        </w:tc>
        <w:tc>
          <w:tcPr>
            <w:tcW w:w="9206" w:type="dxa"/>
            <w:gridSpan w:val="3"/>
          </w:tcPr>
          <w:p w:rsidR="00544FCD" w:rsidRPr="00D76D15" w:rsidRDefault="00544FCD" w:rsidP="00D76D15">
            <w:pPr>
              <w:pStyle w:val="Pa6"/>
              <w:ind w:left="1301"/>
              <w:rPr>
                <w:rFonts w:ascii="Book Antiqua" w:hAnsi="Book Antiqua" w:cs="Minion Pro"/>
                <w:color w:val="000000"/>
                <w:sz w:val="23"/>
                <w:szCs w:val="23"/>
              </w:rPr>
            </w:pPr>
            <w:r w:rsidRPr="00D76D15">
              <w:rPr>
                <w:rFonts w:ascii="Book Antiqua" w:hAnsi="Book Antiqua" w:cs="Minion Pro"/>
                <w:color w:val="000000"/>
                <w:sz w:val="23"/>
                <w:szCs w:val="23"/>
              </w:rPr>
              <w:t>TÜBİTAK Vizyon 2023 Eğitim ve İnsan Kaynakları Raporu</w:t>
            </w:r>
          </w:p>
        </w:tc>
      </w:tr>
      <w:tr w:rsidR="00544FCD" w:rsidRPr="00D76D15" w:rsidTr="00D76D15">
        <w:trPr>
          <w:trHeight w:val="168"/>
        </w:trPr>
        <w:tc>
          <w:tcPr>
            <w:tcW w:w="5353" w:type="dxa"/>
            <w:gridSpan w:val="2"/>
          </w:tcPr>
          <w:p w:rsidR="00544FCD" w:rsidRPr="00D76D15" w:rsidRDefault="00544FCD">
            <w:pPr>
              <w:pStyle w:val="Pa6"/>
              <w:rPr>
                <w:rFonts w:ascii="Book Antiqua" w:hAnsi="Book Antiqua" w:cs="Minion Pro"/>
                <w:color w:val="000000"/>
                <w:sz w:val="23"/>
                <w:szCs w:val="23"/>
              </w:rPr>
            </w:pPr>
            <w:r w:rsidRPr="00D76D15">
              <w:rPr>
                <w:rFonts w:ascii="Book Antiqua" w:hAnsi="Book Antiqua" w:cs="Minion Pro"/>
                <w:color w:val="000000"/>
                <w:sz w:val="23"/>
                <w:szCs w:val="23"/>
              </w:rPr>
              <w:t>Orta Vadeli Mali Planlar</w:t>
            </w:r>
          </w:p>
        </w:tc>
        <w:tc>
          <w:tcPr>
            <w:tcW w:w="9206" w:type="dxa"/>
            <w:gridSpan w:val="3"/>
          </w:tcPr>
          <w:p w:rsidR="00544FCD" w:rsidRPr="00D76D15" w:rsidRDefault="00544FCD" w:rsidP="00D76D15">
            <w:pPr>
              <w:pStyle w:val="Pa6"/>
              <w:ind w:left="1301"/>
              <w:rPr>
                <w:rFonts w:ascii="Book Antiqua" w:hAnsi="Book Antiqua" w:cs="Minion Pro"/>
                <w:color w:val="000000"/>
                <w:sz w:val="23"/>
                <w:szCs w:val="23"/>
              </w:rPr>
            </w:pPr>
            <w:r w:rsidRPr="00D76D15">
              <w:rPr>
                <w:rFonts w:ascii="Book Antiqua" w:hAnsi="Book Antiqua" w:cs="Minion Pro"/>
                <w:color w:val="000000"/>
                <w:sz w:val="23"/>
                <w:szCs w:val="23"/>
              </w:rPr>
              <w:t>Bilgi Toplumu Stratejisi ve Eylem Planı (2015-2018)</w:t>
            </w:r>
          </w:p>
        </w:tc>
      </w:tr>
      <w:tr w:rsidR="00544FCD" w:rsidRPr="00D76D15" w:rsidTr="00D76D15">
        <w:trPr>
          <w:trHeight w:val="168"/>
        </w:trPr>
        <w:tc>
          <w:tcPr>
            <w:tcW w:w="5353" w:type="dxa"/>
            <w:gridSpan w:val="2"/>
          </w:tcPr>
          <w:p w:rsidR="00544FCD" w:rsidRPr="00D76D15" w:rsidRDefault="00544FCD">
            <w:pPr>
              <w:pStyle w:val="Pa6"/>
              <w:rPr>
                <w:rFonts w:ascii="Book Antiqua" w:hAnsi="Book Antiqua" w:cs="Minion Pro"/>
                <w:color w:val="000000"/>
                <w:sz w:val="23"/>
                <w:szCs w:val="23"/>
              </w:rPr>
            </w:pPr>
            <w:r w:rsidRPr="00D76D15">
              <w:rPr>
                <w:rFonts w:ascii="Book Antiqua" w:hAnsi="Book Antiqua" w:cs="Minion Pro"/>
                <w:color w:val="000000"/>
                <w:sz w:val="23"/>
                <w:szCs w:val="23"/>
              </w:rPr>
              <w:t>2019 Yılı Cumhurbaşkanlığı Yıllık Programı</w:t>
            </w:r>
          </w:p>
        </w:tc>
        <w:tc>
          <w:tcPr>
            <w:tcW w:w="9206" w:type="dxa"/>
            <w:gridSpan w:val="3"/>
          </w:tcPr>
          <w:p w:rsidR="00544FCD" w:rsidRPr="00D76D15" w:rsidRDefault="00544FCD" w:rsidP="00D76D15">
            <w:pPr>
              <w:pStyle w:val="Pa6"/>
              <w:ind w:left="1301"/>
              <w:rPr>
                <w:rFonts w:ascii="Book Antiqua" w:hAnsi="Book Antiqua" w:cs="Minion Pro"/>
                <w:color w:val="000000"/>
                <w:sz w:val="23"/>
                <w:szCs w:val="23"/>
              </w:rPr>
            </w:pPr>
            <w:r w:rsidRPr="00D76D15">
              <w:rPr>
                <w:rFonts w:ascii="Book Antiqua" w:hAnsi="Book Antiqua" w:cs="Minion Pro"/>
                <w:color w:val="000000"/>
                <w:sz w:val="23"/>
                <w:szCs w:val="23"/>
              </w:rPr>
              <w:t>Hayat Boyu Öğrenme Strateji Belgesi (2014-2018)</w:t>
            </w:r>
          </w:p>
        </w:tc>
      </w:tr>
      <w:tr w:rsidR="00544FCD" w:rsidRPr="00D76D15" w:rsidTr="00D76D15">
        <w:trPr>
          <w:trHeight w:val="168"/>
        </w:trPr>
        <w:tc>
          <w:tcPr>
            <w:tcW w:w="5353" w:type="dxa"/>
            <w:gridSpan w:val="2"/>
          </w:tcPr>
          <w:p w:rsidR="00544FCD" w:rsidRPr="00D76D15" w:rsidRDefault="00544FCD">
            <w:pPr>
              <w:pStyle w:val="Pa6"/>
              <w:rPr>
                <w:rFonts w:ascii="Book Antiqua" w:hAnsi="Book Antiqua" w:cs="Minion Pro"/>
                <w:color w:val="000000"/>
                <w:sz w:val="23"/>
                <w:szCs w:val="23"/>
              </w:rPr>
            </w:pPr>
            <w:r w:rsidRPr="00D76D15">
              <w:rPr>
                <w:rFonts w:ascii="Book Antiqua" w:hAnsi="Book Antiqua" w:cs="Minion Pro"/>
                <w:color w:val="000000"/>
                <w:sz w:val="23"/>
                <w:szCs w:val="23"/>
              </w:rPr>
              <w:t>Cumhurbaşkanlığı Yüz Günlük İcraat Programı</w:t>
            </w:r>
          </w:p>
        </w:tc>
        <w:tc>
          <w:tcPr>
            <w:tcW w:w="9206" w:type="dxa"/>
            <w:gridSpan w:val="3"/>
          </w:tcPr>
          <w:p w:rsidR="00544FCD" w:rsidRPr="00D76D15" w:rsidRDefault="00544FCD" w:rsidP="00D76D15">
            <w:pPr>
              <w:pStyle w:val="Pa6"/>
              <w:ind w:left="1301"/>
              <w:rPr>
                <w:rFonts w:ascii="Book Antiqua" w:hAnsi="Book Antiqua" w:cs="Minion Pro"/>
                <w:color w:val="000000"/>
                <w:sz w:val="23"/>
                <w:szCs w:val="23"/>
              </w:rPr>
            </w:pPr>
            <w:r w:rsidRPr="00D76D15">
              <w:rPr>
                <w:rFonts w:ascii="Book Antiqua" w:hAnsi="Book Antiqua" w:cs="Minion Pro"/>
                <w:color w:val="000000"/>
                <w:sz w:val="23"/>
                <w:szCs w:val="23"/>
              </w:rPr>
              <w:t>Meslekî ve Teknik Eğitim Strateji Belgesi (2014-2018)</w:t>
            </w:r>
          </w:p>
        </w:tc>
      </w:tr>
      <w:tr w:rsidR="00544FCD" w:rsidRPr="00D76D15" w:rsidTr="00D76D15">
        <w:trPr>
          <w:trHeight w:val="168"/>
        </w:trPr>
        <w:tc>
          <w:tcPr>
            <w:tcW w:w="5353" w:type="dxa"/>
            <w:gridSpan w:val="2"/>
          </w:tcPr>
          <w:p w:rsidR="00544FCD" w:rsidRPr="00D76D15" w:rsidRDefault="00544FCD">
            <w:pPr>
              <w:pStyle w:val="Pa6"/>
              <w:rPr>
                <w:rFonts w:ascii="Book Antiqua" w:hAnsi="Book Antiqua" w:cs="Minion Pro"/>
                <w:color w:val="000000"/>
                <w:sz w:val="23"/>
                <w:szCs w:val="23"/>
              </w:rPr>
            </w:pPr>
            <w:r w:rsidRPr="00D76D15">
              <w:rPr>
                <w:rFonts w:ascii="Book Antiqua" w:hAnsi="Book Antiqua" w:cs="Minion Pro"/>
                <w:color w:val="000000"/>
                <w:sz w:val="23"/>
                <w:szCs w:val="23"/>
              </w:rPr>
              <w:t>Millî Eğitim Bakanlığı 2023 Eğitim Vizyonu</w:t>
            </w:r>
          </w:p>
        </w:tc>
        <w:tc>
          <w:tcPr>
            <w:tcW w:w="9206" w:type="dxa"/>
            <w:gridSpan w:val="3"/>
          </w:tcPr>
          <w:p w:rsidR="00544FCD" w:rsidRPr="00D76D15" w:rsidRDefault="00544FCD" w:rsidP="00D76D15">
            <w:pPr>
              <w:pStyle w:val="Pa6"/>
              <w:ind w:left="1301"/>
              <w:rPr>
                <w:rFonts w:ascii="Book Antiqua" w:hAnsi="Book Antiqua" w:cs="Minion Pro"/>
                <w:color w:val="000000"/>
                <w:sz w:val="23"/>
                <w:szCs w:val="23"/>
              </w:rPr>
            </w:pPr>
            <w:r w:rsidRPr="00D76D15">
              <w:rPr>
                <w:rFonts w:ascii="Book Antiqua" w:hAnsi="Book Antiqua" w:cs="Minion Pro"/>
                <w:color w:val="000000"/>
                <w:sz w:val="23"/>
                <w:szCs w:val="23"/>
              </w:rPr>
              <w:t>Mesleki Eğitim Kurulu Kararları</w:t>
            </w:r>
          </w:p>
        </w:tc>
      </w:tr>
      <w:tr w:rsidR="00544FCD" w:rsidRPr="00D76D15" w:rsidTr="00D76D15">
        <w:trPr>
          <w:trHeight w:val="168"/>
        </w:trPr>
        <w:tc>
          <w:tcPr>
            <w:tcW w:w="5353" w:type="dxa"/>
            <w:gridSpan w:val="2"/>
          </w:tcPr>
          <w:p w:rsidR="00544FCD" w:rsidRPr="00D76D15" w:rsidRDefault="00544FCD">
            <w:pPr>
              <w:pStyle w:val="Pa6"/>
              <w:rPr>
                <w:rFonts w:ascii="Book Antiqua" w:hAnsi="Book Antiqua" w:cs="Minion Pro"/>
                <w:color w:val="000000"/>
                <w:sz w:val="23"/>
                <w:szCs w:val="23"/>
              </w:rPr>
            </w:pPr>
            <w:r w:rsidRPr="00D76D15">
              <w:rPr>
                <w:rFonts w:ascii="Book Antiqua" w:hAnsi="Book Antiqua" w:cs="Minion Pro"/>
                <w:color w:val="000000"/>
                <w:sz w:val="23"/>
                <w:szCs w:val="23"/>
              </w:rPr>
              <w:t>MEB 2015-2019 Stratejik Planı</w:t>
            </w:r>
          </w:p>
        </w:tc>
        <w:tc>
          <w:tcPr>
            <w:tcW w:w="9206" w:type="dxa"/>
            <w:gridSpan w:val="3"/>
          </w:tcPr>
          <w:p w:rsidR="00544FCD" w:rsidRPr="00D76D15" w:rsidRDefault="00544FCD" w:rsidP="00D76D15">
            <w:pPr>
              <w:pStyle w:val="Pa6"/>
              <w:ind w:left="1301"/>
              <w:rPr>
                <w:rFonts w:ascii="Book Antiqua" w:hAnsi="Book Antiqua" w:cs="Minion Pro"/>
                <w:color w:val="000000"/>
                <w:sz w:val="23"/>
                <w:szCs w:val="23"/>
              </w:rPr>
            </w:pPr>
            <w:r w:rsidRPr="00D76D15">
              <w:rPr>
                <w:rFonts w:ascii="Book Antiqua" w:hAnsi="Book Antiqua" w:cs="Minion Pro"/>
                <w:color w:val="000000"/>
                <w:sz w:val="23"/>
                <w:szCs w:val="23"/>
              </w:rPr>
              <w:t>Ulusal Öğretmen Strateji Belgesi (2017-2023)</w:t>
            </w:r>
          </w:p>
        </w:tc>
      </w:tr>
      <w:tr w:rsidR="00544FCD" w:rsidRPr="00D76D15" w:rsidTr="00D76D15">
        <w:trPr>
          <w:trHeight w:val="168"/>
        </w:trPr>
        <w:tc>
          <w:tcPr>
            <w:tcW w:w="5353" w:type="dxa"/>
            <w:gridSpan w:val="2"/>
          </w:tcPr>
          <w:p w:rsidR="00544FCD" w:rsidRPr="00D76D15" w:rsidRDefault="00544FCD">
            <w:pPr>
              <w:pStyle w:val="Pa6"/>
              <w:rPr>
                <w:rFonts w:ascii="Book Antiqua" w:hAnsi="Book Antiqua" w:cs="Minion Pro"/>
                <w:color w:val="000000"/>
                <w:sz w:val="23"/>
                <w:szCs w:val="23"/>
              </w:rPr>
            </w:pPr>
            <w:r w:rsidRPr="00D76D15">
              <w:rPr>
                <w:rFonts w:ascii="Book Antiqua" w:hAnsi="Book Antiqua" w:cs="Minion Pro"/>
                <w:color w:val="000000"/>
                <w:sz w:val="23"/>
                <w:szCs w:val="23"/>
              </w:rPr>
              <w:t>Millî Eğitim Şura Kararları</w:t>
            </w:r>
          </w:p>
        </w:tc>
        <w:tc>
          <w:tcPr>
            <w:tcW w:w="9206" w:type="dxa"/>
            <w:gridSpan w:val="3"/>
          </w:tcPr>
          <w:p w:rsidR="00544FCD" w:rsidRPr="00D76D15" w:rsidRDefault="00544FCD" w:rsidP="00D76D15">
            <w:pPr>
              <w:pStyle w:val="Pa6"/>
              <w:ind w:left="1301"/>
              <w:rPr>
                <w:rFonts w:ascii="Book Antiqua" w:hAnsi="Book Antiqua" w:cs="Minion Pro"/>
                <w:color w:val="000000"/>
                <w:sz w:val="23"/>
                <w:szCs w:val="23"/>
              </w:rPr>
            </w:pPr>
            <w:r w:rsidRPr="00D76D15">
              <w:rPr>
                <w:rFonts w:ascii="Book Antiqua" w:hAnsi="Book Antiqua" w:cs="Minion Pro"/>
                <w:color w:val="000000"/>
                <w:sz w:val="23"/>
                <w:szCs w:val="23"/>
              </w:rPr>
              <w:t>Türkiye Yeterlikler Çerçevesi</w:t>
            </w:r>
          </w:p>
        </w:tc>
      </w:tr>
      <w:tr w:rsidR="00544FCD" w:rsidRPr="00D76D15" w:rsidTr="00D76D15">
        <w:trPr>
          <w:trHeight w:val="168"/>
        </w:trPr>
        <w:tc>
          <w:tcPr>
            <w:tcW w:w="5353" w:type="dxa"/>
            <w:gridSpan w:val="2"/>
          </w:tcPr>
          <w:p w:rsidR="00544FCD" w:rsidRPr="00D76D15" w:rsidRDefault="00544FCD">
            <w:pPr>
              <w:pStyle w:val="Pa6"/>
              <w:rPr>
                <w:rFonts w:ascii="Book Antiqua" w:hAnsi="Book Antiqua" w:cs="Minion Pro"/>
                <w:color w:val="000000"/>
                <w:sz w:val="23"/>
                <w:szCs w:val="23"/>
              </w:rPr>
            </w:pPr>
            <w:r w:rsidRPr="00D76D15">
              <w:rPr>
                <w:rFonts w:ascii="Book Antiqua" w:hAnsi="Book Antiqua" w:cs="Minion Pro"/>
                <w:color w:val="000000"/>
                <w:sz w:val="23"/>
                <w:szCs w:val="23"/>
              </w:rPr>
              <w:t>Millî Eğitim Kalite Çerçevesi</w:t>
            </w:r>
          </w:p>
        </w:tc>
        <w:tc>
          <w:tcPr>
            <w:tcW w:w="9206" w:type="dxa"/>
            <w:gridSpan w:val="3"/>
          </w:tcPr>
          <w:p w:rsidR="00544FCD" w:rsidRPr="00D76D15" w:rsidRDefault="00544FCD" w:rsidP="00D76D15">
            <w:pPr>
              <w:pStyle w:val="Pa6"/>
              <w:ind w:left="1301"/>
              <w:rPr>
                <w:rFonts w:ascii="Book Antiqua" w:hAnsi="Book Antiqua" w:cs="Minion Pro"/>
                <w:color w:val="000000"/>
                <w:sz w:val="23"/>
                <w:szCs w:val="23"/>
              </w:rPr>
            </w:pPr>
            <w:r w:rsidRPr="00D76D15">
              <w:rPr>
                <w:rFonts w:ascii="Book Antiqua" w:hAnsi="Book Antiqua" w:cs="Minion Pro"/>
                <w:color w:val="000000"/>
                <w:sz w:val="23"/>
                <w:szCs w:val="23"/>
              </w:rPr>
              <w:t>Ulusal ve Uluslararası Kuruluşların Eğitim ve Türkiye ile İlgili Raporları</w:t>
            </w:r>
          </w:p>
        </w:tc>
      </w:tr>
      <w:tr w:rsidR="00544FCD" w:rsidRPr="00D76D15" w:rsidTr="00D76D15">
        <w:trPr>
          <w:trHeight w:val="168"/>
        </w:trPr>
        <w:tc>
          <w:tcPr>
            <w:tcW w:w="5353" w:type="dxa"/>
            <w:gridSpan w:val="2"/>
          </w:tcPr>
          <w:p w:rsidR="00544FCD" w:rsidRPr="00D76D15" w:rsidRDefault="00544FCD">
            <w:pPr>
              <w:pStyle w:val="Pa6"/>
              <w:rPr>
                <w:rFonts w:ascii="Book Antiqua" w:hAnsi="Book Antiqua" w:cs="Minion Pro"/>
                <w:color w:val="000000"/>
                <w:sz w:val="23"/>
                <w:szCs w:val="23"/>
              </w:rPr>
            </w:pPr>
            <w:r w:rsidRPr="00D76D15">
              <w:rPr>
                <w:rFonts w:ascii="Book Antiqua" w:hAnsi="Book Antiqua" w:cs="Minion Pro"/>
                <w:color w:val="000000"/>
                <w:sz w:val="23"/>
                <w:szCs w:val="23"/>
              </w:rPr>
              <w:t>Avrupa Birliği Müktesebatı ve İlerleme Raporları</w:t>
            </w:r>
          </w:p>
        </w:tc>
        <w:tc>
          <w:tcPr>
            <w:tcW w:w="9206" w:type="dxa"/>
            <w:gridSpan w:val="3"/>
          </w:tcPr>
          <w:p w:rsidR="00544FCD" w:rsidRPr="00D76D15" w:rsidRDefault="00544FCD" w:rsidP="00D76D15">
            <w:pPr>
              <w:pStyle w:val="Pa6"/>
              <w:ind w:left="1301"/>
              <w:rPr>
                <w:rFonts w:ascii="Book Antiqua" w:hAnsi="Book Antiqua" w:cs="Minion Pro"/>
                <w:color w:val="000000"/>
                <w:sz w:val="23"/>
                <w:szCs w:val="23"/>
              </w:rPr>
            </w:pPr>
            <w:r w:rsidRPr="00D76D15">
              <w:rPr>
                <w:rFonts w:ascii="Book Antiqua" w:hAnsi="Book Antiqua" w:cs="Minion Pro"/>
                <w:color w:val="000000"/>
                <w:sz w:val="23"/>
                <w:szCs w:val="23"/>
              </w:rPr>
              <w:t>Ulusal İstihdam Stratejisi (2014-2023)</w:t>
            </w:r>
          </w:p>
        </w:tc>
      </w:tr>
      <w:tr w:rsidR="00544FCD" w:rsidRPr="00D76D15" w:rsidTr="00D76D15">
        <w:trPr>
          <w:gridAfter w:val="2"/>
          <w:wAfter w:w="4686" w:type="dxa"/>
          <w:trHeight w:val="168"/>
        </w:trPr>
        <w:tc>
          <w:tcPr>
            <w:tcW w:w="9873" w:type="dxa"/>
            <w:gridSpan w:val="3"/>
          </w:tcPr>
          <w:p w:rsidR="00544FCD" w:rsidRPr="00D76D15" w:rsidRDefault="00544FCD">
            <w:pPr>
              <w:pStyle w:val="Pa6"/>
              <w:rPr>
                <w:rFonts w:ascii="Book Antiqua" w:hAnsi="Book Antiqua" w:cs="Minion Pro"/>
                <w:color w:val="000000"/>
                <w:sz w:val="23"/>
                <w:szCs w:val="23"/>
              </w:rPr>
            </w:pPr>
            <w:r w:rsidRPr="00D76D15">
              <w:rPr>
                <w:rFonts w:ascii="Book Antiqua" w:hAnsi="Book Antiqua" w:cs="Minion Pro"/>
                <w:color w:val="000000"/>
                <w:sz w:val="23"/>
                <w:szCs w:val="23"/>
              </w:rPr>
              <w:t>Avrupa 2020 Stratejisi</w:t>
            </w:r>
          </w:p>
          <w:p w:rsidR="000733FF" w:rsidRPr="00D76D15" w:rsidRDefault="000733FF" w:rsidP="000733FF">
            <w:pPr>
              <w:pStyle w:val="Default"/>
              <w:rPr>
                <w:rFonts w:ascii="Book Antiqua" w:hAnsi="Book Antiqua"/>
              </w:rPr>
            </w:pPr>
          </w:p>
          <w:p w:rsidR="000733FF" w:rsidRPr="00D76D15" w:rsidRDefault="000733FF" w:rsidP="000733FF">
            <w:pPr>
              <w:pStyle w:val="Default"/>
              <w:rPr>
                <w:rFonts w:ascii="Book Antiqua" w:hAnsi="Book Antiqua"/>
              </w:rPr>
            </w:pPr>
          </w:p>
          <w:p w:rsidR="000733FF" w:rsidRPr="00D76D15" w:rsidRDefault="000733FF" w:rsidP="000733FF">
            <w:pPr>
              <w:pStyle w:val="Default"/>
              <w:rPr>
                <w:rFonts w:ascii="Book Antiqua" w:hAnsi="Book Antiqua"/>
              </w:rPr>
            </w:pPr>
          </w:p>
          <w:p w:rsidR="00073197" w:rsidRPr="00D76D15" w:rsidRDefault="00073197" w:rsidP="000733FF">
            <w:pPr>
              <w:pStyle w:val="Default"/>
              <w:rPr>
                <w:rFonts w:ascii="Book Antiqua" w:hAnsi="Book Antiqua"/>
              </w:rPr>
            </w:pPr>
          </w:p>
        </w:tc>
      </w:tr>
    </w:tbl>
    <w:p w:rsidR="00544FCD" w:rsidRPr="00D76D15" w:rsidRDefault="00D31542" w:rsidP="00544FCD">
      <w:pPr>
        <w:tabs>
          <w:tab w:val="left" w:pos="12073"/>
        </w:tabs>
        <w:spacing w:line="360" w:lineRule="auto"/>
        <w:contextualSpacing/>
        <w:jc w:val="both"/>
        <w:rPr>
          <w:rFonts w:cs="Minion Pro"/>
          <w:b/>
          <w:bCs/>
          <w:color w:val="000000"/>
          <w:sz w:val="23"/>
          <w:szCs w:val="23"/>
        </w:rPr>
      </w:pPr>
      <w:r w:rsidRPr="00D76D15">
        <w:rPr>
          <w:rFonts w:cs="Minion Pro"/>
          <w:b/>
          <w:bCs/>
          <w:color w:val="000000"/>
          <w:sz w:val="23"/>
          <w:szCs w:val="23"/>
        </w:rPr>
        <w:lastRenderedPageBreak/>
        <w:t>Paydaş Analizi</w:t>
      </w:r>
    </w:p>
    <w:p w:rsidR="00D31542" w:rsidRPr="00D76D15" w:rsidRDefault="00D31542" w:rsidP="00D31542">
      <w:pPr>
        <w:spacing w:after="0" w:line="28" w:lineRule="atLeast"/>
        <w:ind w:firstLine="708"/>
        <w:jc w:val="both"/>
        <w:rPr>
          <w:szCs w:val="24"/>
        </w:rPr>
      </w:pPr>
      <w:r w:rsidRPr="00D76D15">
        <w:rPr>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31542" w:rsidRPr="00D76D15" w:rsidRDefault="00D31542" w:rsidP="00073197">
      <w:pPr>
        <w:tabs>
          <w:tab w:val="left" w:pos="12073"/>
        </w:tabs>
        <w:spacing w:line="360" w:lineRule="auto"/>
        <w:contextualSpacing/>
        <w:jc w:val="center"/>
        <w:rPr>
          <w:rFonts w:cs="Minion Pro"/>
          <w:color w:val="000000"/>
          <w:sz w:val="23"/>
          <w:szCs w:val="23"/>
        </w:rPr>
      </w:pPr>
      <w:r w:rsidRPr="00D76D15">
        <w:rPr>
          <w:noProof/>
          <w:szCs w:val="24"/>
        </w:rPr>
        <w:drawing>
          <wp:inline distT="0" distB="0" distL="0" distR="0">
            <wp:extent cx="5443855" cy="3306445"/>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5443855" cy="3306445"/>
                    </a:xfrm>
                    <a:prstGeom prst="rect">
                      <a:avLst/>
                    </a:prstGeom>
                    <a:noFill/>
                    <a:ln w="9525">
                      <a:noFill/>
                      <a:miter lim="800000"/>
                      <a:headEnd/>
                      <a:tailEnd/>
                    </a:ln>
                  </pic:spPr>
                </pic:pic>
              </a:graphicData>
            </a:graphic>
          </wp:inline>
        </w:drawing>
      </w:r>
    </w:p>
    <w:p w:rsidR="00D31542" w:rsidRPr="00D76D15" w:rsidRDefault="00D31542" w:rsidP="00073197">
      <w:pPr>
        <w:spacing w:after="0" w:line="28" w:lineRule="atLeast"/>
        <w:jc w:val="center"/>
        <w:rPr>
          <w:szCs w:val="24"/>
        </w:rPr>
      </w:pPr>
      <w:r w:rsidRPr="00D76D15">
        <w:rPr>
          <w:szCs w:val="24"/>
        </w:rPr>
        <w:t xml:space="preserve">Paydaş anketlerine </w:t>
      </w:r>
      <w:r w:rsidR="00073197" w:rsidRPr="00D76D15">
        <w:rPr>
          <w:szCs w:val="24"/>
        </w:rPr>
        <w:t>ilişkin</w:t>
      </w:r>
      <w:r w:rsidRPr="00D76D15">
        <w:rPr>
          <w:szCs w:val="24"/>
        </w:rPr>
        <w:t xml:space="preserve"> ortaya çıkan temel sonuçlara ilişkin veriler altta yer verilmiştir.</w:t>
      </w:r>
    </w:p>
    <w:p w:rsidR="00D31542" w:rsidRPr="00D76D15" w:rsidRDefault="00D31542" w:rsidP="00D31542">
      <w:pPr>
        <w:tabs>
          <w:tab w:val="left" w:pos="12073"/>
        </w:tabs>
        <w:spacing w:line="360" w:lineRule="auto"/>
        <w:contextualSpacing/>
        <w:jc w:val="both"/>
        <w:rPr>
          <w:rFonts w:cs="Minion Pro"/>
          <w:color w:val="000000"/>
          <w:sz w:val="23"/>
          <w:szCs w:val="23"/>
        </w:rPr>
      </w:pPr>
    </w:p>
    <w:p w:rsidR="00D31542" w:rsidRPr="00D76D15" w:rsidRDefault="00D31542" w:rsidP="00D76D15">
      <w:pPr>
        <w:pStyle w:val="Balk3"/>
        <w:spacing w:before="0" w:after="0" w:line="28" w:lineRule="atLeast"/>
        <w:jc w:val="center"/>
        <w:rPr>
          <w:rFonts w:ascii="Book Antiqua" w:hAnsi="Book Antiqua"/>
          <w:b/>
          <w:sz w:val="24"/>
          <w:szCs w:val="24"/>
        </w:rPr>
      </w:pPr>
      <w:r w:rsidRPr="00D76D15">
        <w:rPr>
          <w:rFonts w:ascii="Book Antiqua" w:hAnsi="Book Antiqua"/>
          <w:b/>
          <w:sz w:val="24"/>
          <w:szCs w:val="24"/>
        </w:rPr>
        <w:lastRenderedPageBreak/>
        <w:t>Öğrenci Anketi Sonuçları</w:t>
      </w:r>
    </w:p>
    <w:p w:rsidR="00D31542" w:rsidRPr="00D76D15" w:rsidRDefault="00D31542" w:rsidP="00E95DC3">
      <w:pPr>
        <w:spacing w:after="0" w:line="28" w:lineRule="atLeast"/>
        <w:jc w:val="center"/>
        <w:rPr>
          <w:szCs w:val="24"/>
        </w:rPr>
      </w:pPr>
      <w:r w:rsidRPr="00D76D15">
        <w:rPr>
          <w:noProof/>
          <w:szCs w:val="24"/>
        </w:rPr>
        <w:drawing>
          <wp:inline distT="0" distB="0" distL="0" distR="0">
            <wp:extent cx="2955925" cy="1797050"/>
            <wp:effectExtent l="19050" t="0" r="0" b="0"/>
            <wp:docPr id="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6"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7"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00073197" w:rsidRPr="00D76D15">
        <w:rPr>
          <w:noProof/>
          <w:szCs w:val="24"/>
        </w:rPr>
        <w:drawing>
          <wp:inline distT="0" distB="0" distL="0" distR="0">
            <wp:extent cx="2955925" cy="1797050"/>
            <wp:effectExtent l="19050" t="0" r="0" b="0"/>
            <wp:docPr id="1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8"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9"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1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0"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1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1"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lastRenderedPageBreak/>
        <w:drawing>
          <wp:inline distT="0" distB="0" distL="0" distR="0">
            <wp:extent cx="2955925" cy="1797050"/>
            <wp:effectExtent l="19050" t="0" r="0" b="0"/>
            <wp:docPr id="1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2"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3"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1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4"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2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5"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2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6"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2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7"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p>
    <w:p w:rsidR="00D31542" w:rsidRPr="00D76D15" w:rsidRDefault="00D31542" w:rsidP="00073197">
      <w:pPr>
        <w:tabs>
          <w:tab w:val="left" w:pos="12073"/>
        </w:tabs>
        <w:spacing w:line="360" w:lineRule="auto"/>
        <w:contextualSpacing/>
        <w:jc w:val="center"/>
        <w:rPr>
          <w:rFonts w:cs="Minion Pro"/>
          <w:color w:val="000000"/>
          <w:sz w:val="23"/>
          <w:szCs w:val="23"/>
        </w:rPr>
      </w:pPr>
    </w:p>
    <w:p w:rsidR="00D31542" w:rsidRPr="00D76D15" w:rsidRDefault="00D31542" w:rsidP="00D76D15">
      <w:pPr>
        <w:pStyle w:val="Balk3"/>
        <w:spacing w:before="0" w:after="0" w:line="28" w:lineRule="atLeast"/>
        <w:jc w:val="center"/>
        <w:rPr>
          <w:rFonts w:ascii="Book Antiqua" w:hAnsi="Book Antiqua"/>
          <w:b/>
          <w:sz w:val="24"/>
          <w:szCs w:val="24"/>
        </w:rPr>
      </w:pPr>
      <w:r w:rsidRPr="00D76D15">
        <w:rPr>
          <w:rFonts w:ascii="Book Antiqua" w:hAnsi="Book Antiqua"/>
          <w:b/>
          <w:sz w:val="24"/>
          <w:szCs w:val="24"/>
        </w:rPr>
        <w:lastRenderedPageBreak/>
        <w:t>Öğretmen Anketi Sonuçları:</w:t>
      </w:r>
    </w:p>
    <w:p w:rsidR="00D31542" w:rsidRPr="00D76D15" w:rsidRDefault="00D31542" w:rsidP="00073197">
      <w:pPr>
        <w:spacing w:after="0" w:line="28" w:lineRule="atLeast"/>
        <w:jc w:val="center"/>
        <w:rPr>
          <w:noProof/>
          <w:szCs w:val="24"/>
        </w:rPr>
      </w:pPr>
      <w:r w:rsidRPr="00D76D15">
        <w:rPr>
          <w:noProof/>
          <w:szCs w:val="24"/>
        </w:rPr>
        <w:drawing>
          <wp:inline distT="0" distB="0" distL="0" distR="0">
            <wp:extent cx="2955925" cy="1797050"/>
            <wp:effectExtent l="19050" t="0" r="0" b="0"/>
            <wp:docPr id="4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8"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4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9"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4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0"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4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1"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4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2"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5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3"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lastRenderedPageBreak/>
        <w:drawing>
          <wp:inline distT="0" distB="0" distL="0" distR="0">
            <wp:extent cx="2955925" cy="1797050"/>
            <wp:effectExtent l="19050" t="0" r="0" b="0"/>
            <wp:docPr id="5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4"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5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5"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5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6"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1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7"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p>
    <w:p w:rsidR="00D31542" w:rsidRPr="00D76D15" w:rsidRDefault="00D31542" w:rsidP="00D31542">
      <w:pPr>
        <w:spacing w:after="0" w:line="28" w:lineRule="atLeast"/>
        <w:rPr>
          <w:noProof/>
          <w:szCs w:val="24"/>
        </w:rPr>
      </w:pPr>
    </w:p>
    <w:p w:rsidR="00E95DC3" w:rsidRPr="00D76D15" w:rsidRDefault="00E95DC3" w:rsidP="00D31542">
      <w:pPr>
        <w:spacing w:after="0" w:line="28" w:lineRule="atLeast"/>
        <w:rPr>
          <w:b/>
          <w:szCs w:val="24"/>
        </w:rPr>
      </w:pPr>
    </w:p>
    <w:p w:rsidR="00E95DC3" w:rsidRPr="00D76D15" w:rsidRDefault="00E95DC3" w:rsidP="00D31542">
      <w:pPr>
        <w:spacing w:after="0" w:line="28" w:lineRule="atLeast"/>
        <w:rPr>
          <w:b/>
          <w:szCs w:val="24"/>
        </w:rPr>
      </w:pPr>
    </w:p>
    <w:p w:rsidR="00E95DC3" w:rsidRPr="00D76D15" w:rsidRDefault="00E95DC3" w:rsidP="00D31542">
      <w:pPr>
        <w:spacing w:after="0" w:line="28" w:lineRule="atLeast"/>
        <w:rPr>
          <w:b/>
          <w:szCs w:val="24"/>
        </w:rPr>
      </w:pPr>
    </w:p>
    <w:p w:rsidR="00E95DC3" w:rsidRPr="00D76D15" w:rsidRDefault="00E95DC3" w:rsidP="00D31542">
      <w:pPr>
        <w:spacing w:after="0" w:line="28" w:lineRule="atLeast"/>
        <w:rPr>
          <w:b/>
          <w:szCs w:val="24"/>
        </w:rPr>
      </w:pPr>
    </w:p>
    <w:p w:rsidR="00E95DC3" w:rsidRPr="00D76D15" w:rsidRDefault="00E95DC3" w:rsidP="00D31542">
      <w:pPr>
        <w:spacing w:after="0" w:line="28" w:lineRule="atLeast"/>
        <w:rPr>
          <w:b/>
          <w:szCs w:val="24"/>
        </w:rPr>
      </w:pPr>
    </w:p>
    <w:p w:rsidR="00E95DC3" w:rsidRPr="00D76D15" w:rsidRDefault="00E95DC3" w:rsidP="00D31542">
      <w:pPr>
        <w:spacing w:after="0" w:line="28" w:lineRule="atLeast"/>
        <w:rPr>
          <w:b/>
          <w:szCs w:val="24"/>
        </w:rPr>
      </w:pPr>
    </w:p>
    <w:p w:rsidR="00E95DC3" w:rsidRPr="00D76D15" w:rsidRDefault="00E95DC3" w:rsidP="00D31542">
      <w:pPr>
        <w:spacing w:after="0" w:line="28" w:lineRule="atLeast"/>
        <w:rPr>
          <w:b/>
          <w:szCs w:val="24"/>
        </w:rPr>
      </w:pPr>
    </w:p>
    <w:p w:rsidR="00E95DC3" w:rsidRPr="00D76D15" w:rsidRDefault="00E95DC3" w:rsidP="00D31542">
      <w:pPr>
        <w:spacing w:after="0" w:line="28" w:lineRule="atLeast"/>
        <w:rPr>
          <w:b/>
          <w:szCs w:val="24"/>
        </w:rPr>
      </w:pPr>
    </w:p>
    <w:p w:rsidR="00E95DC3" w:rsidRPr="00D76D15" w:rsidRDefault="00E95DC3" w:rsidP="00D31542">
      <w:pPr>
        <w:spacing w:after="0" w:line="28" w:lineRule="atLeast"/>
        <w:rPr>
          <w:b/>
          <w:szCs w:val="24"/>
        </w:rPr>
      </w:pPr>
    </w:p>
    <w:p w:rsidR="00E95DC3" w:rsidRPr="00D76D15" w:rsidRDefault="00E95DC3" w:rsidP="00D31542">
      <w:pPr>
        <w:spacing w:after="0" w:line="28" w:lineRule="atLeast"/>
        <w:rPr>
          <w:b/>
          <w:szCs w:val="24"/>
        </w:rPr>
      </w:pPr>
    </w:p>
    <w:p w:rsidR="00E95DC3" w:rsidRPr="00D76D15" w:rsidRDefault="00E95DC3" w:rsidP="00D31542">
      <w:pPr>
        <w:spacing w:after="0" w:line="28" w:lineRule="atLeast"/>
        <w:rPr>
          <w:b/>
          <w:szCs w:val="24"/>
        </w:rPr>
      </w:pPr>
    </w:p>
    <w:p w:rsidR="00E95DC3" w:rsidRPr="00D76D15" w:rsidRDefault="00E95DC3" w:rsidP="00D31542">
      <w:pPr>
        <w:spacing w:after="0" w:line="28" w:lineRule="atLeast"/>
        <w:rPr>
          <w:b/>
          <w:szCs w:val="24"/>
        </w:rPr>
      </w:pPr>
    </w:p>
    <w:p w:rsidR="00D31542" w:rsidRPr="00D76D15" w:rsidRDefault="00D31542" w:rsidP="00D76D15">
      <w:pPr>
        <w:spacing w:after="0" w:line="28" w:lineRule="atLeast"/>
        <w:jc w:val="center"/>
        <w:rPr>
          <w:b/>
          <w:szCs w:val="24"/>
        </w:rPr>
      </w:pPr>
      <w:r w:rsidRPr="00D76D15">
        <w:rPr>
          <w:b/>
          <w:szCs w:val="24"/>
        </w:rPr>
        <w:lastRenderedPageBreak/>
        <w:t>Veli Anketi Sonuçları:</w:t>
      </w:r>
    </w:p>
    <w:p w:rsidR="00D31542" w:rsidRPr="00D76D15" w:rsidRDefault="00D31542" w:rsidP="00E95DC3">
      <w:pPr>
        <w:spacing w:after="0" w:line="28" w:lineRule="atLeast"/>
        <w:jc w:val="center"/>
        <w:rPr>
          <w:noProof/>
          <w:szCs w:val="24"/>
        </w:rPr>
      </w:pPr>
      <w:r w:rsidRPr="00D76D15">
        <w:rPr>
          <w:noProof/>
          <w:szCs w:val="24"/>
        </w:rPr>
        <w:drawing>
          <wp:inline distT="0" distB="0" distL="0" distR="0">
            <wp:extent cx="2955925" cy="1797050"/>
            <wp:effectExtent l="19050" t="0" r="0" b="0"/>
            <wp:docPr id="6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8"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6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9"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6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0"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1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1"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p>
    <w:p w:rsidR="00D31542" w:rsidRPr="00D76D15" w:rsidRDefault="00D31542" w:rsidP="00E95DC3">
      <w:pPr>
        <w:tabs>
          <w:tab w:val="left" w:pos="12073"/>
        </w:tabs>
        <w:spacing w:line="360" w:lineRule="auto"/>
        <w:contextualSpacing/>
        <w:jc w:val="center"/>
        <w:rPr>
          <w:noProof/>
          <w:szCs w:val="24"/>
        </w:rPr>
      </w:pPr>
      <w:r w:rsidRPr="00D76D15">
        <w:rPr>
          <w:noProof/>
          <w:szCs w:val="24"/>
        </w:rPr>
        <w:lastRenderedPageBreak/>
        <w:drawing>
          <wp:inline distT="0" distB="0" distL="0" distR="0">
            <wp:extent cx="2955925" cy="1797050"/>
            <wp:effectExtent l="19050" t="0" r="0" b="0"/>
            <wp:docPr id="6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2"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7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3"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7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4"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7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5"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lastRenderedPageBreak/>
        <w:drawing>
          <wp:inline distT="0" distB="0" distL="0" distR="0">
            <wp:extent cx="2955925" cy="1797050"/>
            <wp:effectExtent l="19050" t="0" r="0" b="0"/>
            <wp:docPr id="7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6"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7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7"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7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8"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r w:rsidRPr="00D76D15">
        <w:rPr>
          <w:noProof/>
          <w:szCs w:val="24"/>
        </w:rPr>
        <w:drawing>
          <wp:inline distT="0" distB="0" distL="0" distR="0">
            <wp:extent cx="2955925" cy="1797050"/>
            <wp:effectExtent l="19050" t="0" r="0" b="0"/>
            <wp:docPr id="7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9" cstate="print"/>
                    <a:srcRect/>
                    <a:stretch>
                      <a:fillRect/>
                    </a:stretch>
                  </pic:blipFill>
                  <pic:spPr bwMode="auto">
                    <a:xfrm>
                      <a:off x="0" y="0"/>
                      <a:ext cx="2955925" cy="1797050"/>
                    </a:xfrm>
                    <a:prstGeom prst="rect">
                      <a:avLst/>
                    </a:prstGeom>
                    <a:noFill/>
                    <a:ln w="9525">
                      <a:noFill/>
                      <a:miter lim="800000"/>
                      <a:headEnd/>
                      <a:tailEnd/>
                    </a:ln>
                  </pic:spPr>
                </pic:pic>
              </a:graphicData>
            </a:graphic>
          </wp:inline>
        </w:drawing>
      </w:r>
    </w:p>
    <w:p w:rsidR="00D31542" w:rsidRPr="00D76D15" w:rsidRDefault="00D31542" w:rsidP="00E95DC3">
      <w:pPr>
        <w:tabs>
          <w:tab w:val="left" w:pos="12073"/>
        </w:tabs>
        <w:spacing w:line="360" w:lineRule="auto"/>
        <w:contextualSpacing/>
        <w:jc w:val="center"/>
        <w:rPr>
          <w:noProof/>
          <w:szCs w:val="24"/>
        </w:rPr>
        <w:sectPr w:rsidR="00D31542" w:rsidRPr="00D76D15" w:rsidSect="00E95DC3">
          <w:pgSz w:w="16838" w:h="11906" w:orient="landscape"/>
          <w:pgMar w:top="992" w:right="1418" w:bottom="992" w:left="1418" w:header="709" w:footer="709" w:gutter="0"/>
          <w:cols w:space="708"/>
          <w:docGrid w:linePitch="360"/>
        </w:sectPr>
      </w:pPr>
    </w:p>
    <w:p w:rsidR="00D31542" w:rsidRPr="00D76D15" w:rsidRDefault="00D31542" w:rsidP="00D31542">
      <w:pPr>
        <w:pStyle w:val="Balk2"/>
        <w:spacing w:before="0" w:line="28" w:lineRule="atLeast"/>
        <w:rPr>
          <w:rFonts w:ascii="Book Antiqua" w:hAnsi="Book Antiqua"/>
          <w:sz w:val="24"/>
          <w:szCs w:val="24"/>
        </w:rPr>
      </w:pPr>
      <w:bookmarkStart w:id="0" w:name="_Toc963954"/>
      <w:r w:rsidRPr="00D76D15">
        <w:rPr>
          <w:rFonts w:ascii="Book Antiqua" w:hAnsi="Book Antiqua"/>
          <w:sz w:val="24"/>
          <w:szCs w:val="24"/>
        </w:rPr>
        <w:lastRenderedPageBreak/>
        <w:t>GZFT (Güçlü, Zayıf, Fırsat, Tehdit) Analizi *</w:t>
      </w:r>
      <w:bookmarkEnd w:id="0"/>
    </w:p>
    <w:p w:rsidR="00D31542" w:rsidRPr="00D76D15" w:rsidRDefault="00D31542" w:rsidP="00D31542">
      <w:pPr>
        <w:spacing w:after="0" w:line="28" w:lineRule="atLeast"/>
        <w:ind w:firstLine="708"/>
        <w:jc w:val="both"/>
        <w:rPr>
          <w:szCs w:val="24"/>
        </w:rPr>
      </w:pPr>
      <w:r w:rsidRPr="00D76D15">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31542" w:rsidRPr="00D76D15" w:rsidRDefault="00D31542" w:rsidP="00D31542">
      <w:pPr>
        <w:spacing w:after="0" w:line="28" w:lineRule="atLeast"/>
        <w:ind w:firstLine="708"/>
        <w:jc w:val="both"/>
        <w:rPr>
          <w:szCs w:val="24"/>
        </w:rPr>
      </w:pPr>
      <w:r w:rsidRPr="00D76D15">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31542" w:rsidRPr="00D76D15" w:rsidRDefault="00D31542" w:rsidP="00D31542">
      <w:pPr>
        <w:pStyle w:val="Balk3"/>
        <w:spacing w:before="0" w:after="0" w:line="28" w:lineRule="atLeast"/>
        <w:rPr>
          <w:rFonts w:ascii="Book Antiqua" w:hAnsi="Book Antiqua"/>
          <w:sz w:val="24"/>
          <w:szCs w:val="24"/>
        </w:rPr>
      </w:pPr>
      <w:bookmarkStart w:id="1" w:name="_Toc416084889"/>
    </w:p>
    <w:p w:rsidR="00D31542" w:rsidRPr="00D76D15" w:rsidRDefault="00D31542" w:rsidP="00D31542">
      <w:pPr>
        <w:pStyle w:val="Balk3"/>
        <w:spacing w:before="0" w:after="0" w:line="28" w:lineRule="atLeast"/>
        <w:rPr>
          <w:rFonts w:ascii="Book Antiqua" w:hAnsi="Book Antiqua"/>
          <w:b/>
          <w:sz w:val="24"/>
          <w:szCs w:val="24"/>
        </w:rPr>
      </w:pPr>
      <w:r w:rsidRPr="00D76D15">
        <w:rPr>
          <w:rFonts w:ascii="Book Antiqua" w:hAnsi="Book Antiqua"/>
          <w:b/>
          <w:sz w:val="24"/>
          <w:szCs w:val="24"/>
        </w:rPr>
        <w:t>İçsel Faktörler</w:t>
      </w:r>
    </w:p>
    <w:p w:rsidR="00D31542" w:rsidRPr="00D76D15" w:rsidRDefault="00D31542" w:rsidP="00D31542">
      <w:pPr>
        <w:spacing w:after="0" w:line="28" w:lineRule="atLeast"/>
        <w:ind w:firstLine="708"/>
        <w:jc w:val="center"/>
        <w:rPr>
          <w:b/>
          <w:szCs w:val="24"/>
        </w:rPr>
      </w:pPr>
      <w:r w:rsidRPr="00D76D15">
        <w:rPr>
          <w:b/>
          <w:szCs w:val="24"/>
        </w:rPr>
        <w:t>Güçlü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4"/>
        <w:gridCol w:w="11844"/>
      </w:tblGrid>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Öğrenciler</w:t>
            </w:r>
          </w:p>
        </w:tc>
        <w:tc>
          <w:tcPr>
            <w:tcW w:w="4165" w:type="pct"/>
            <w:shd w:val="clear" w:color="auto" w:fill="auto"/>
          </w:tcPr>
          <w:p w:rsidR="00D31542" w:rsidRPr="00D76D15" w:rsidRDefault="00D31542" w:rsidP="00D31542">
            <w:pPr>
              <w:numPr>
                <w:ilvl w:val="0"/>
                <w:numId w:val="1"/>
              </w:numPr>
              <w:spacing w:after="0" w:line="276" w:lineRule="auto"/>
              <w:rPr>
                <w:szCs w:val="24"/>
              </w:rPr>
            </w:pPr>
            <w:r w:rsidRPr="00D76D15">
              <w:rPr>
                <w:szCs w:val="24"/>
              </w:rPr>
              <w:t xml:space="preserve">Öğrencilerin kullanımına ve sosyalleşmesine yönelik okul </w:t>
            </w:r>
            <w:proofErr w:type="gramStart"/>
            <w:r w:rsidRPr="00D76D15">
              <w:rPr>
                <w:szCs w:val="24"/>
              </w:rPr>
              <w:t>imkanlarınca</w:t>
            </w:r>
            <w:proofErr w:type="gramEnd"/>
            <w:r w:rsidRPr="00D76D15">
              <w:rPr>
                <w:szCs w:val="24"/>
              </w:rPr>
              <w:t xml:space="preserve"> sosyal, kültürel, sanatsal ve sportif imkanların bulunması </w:t>
            </w:r>
          </w:p>
          <w:p w:rsidR="00D31542" w:rsidRPr="00D76D15" w:rsidRDefault="00D31542" w:rsidP="00D31542">
            <w:pPr>
              <w:numPr>
                <w:ilvl w:val="0"/>
                <w:numId w:val="1"/>
              </w:numPr>
              <w:spacing w:after="0" w:line="276" w:lineRule="auto"/>
              <w:rPr>
                <w:szCs w:val="24"/>
              </w:rPr>
            </w:pPr>
            <w:r w:rsidRPr="00D76D15">
              <w:rPr>
                <w:szCs w:val="24"/>
              </w:rPr>
              <w:t>Disiplin problemlerinin orta seviyede olması</w:t>
            </w:r>
          </w:p>
          <w:p w:rsidR="00D31542" w:rsidRPr="00D76D15" w:rsidRDefault="00D31542" w:rsidP="00BA1578">
            <w:pPr>
              <w:spacing w:after="0" w:line="276" w:lineRule="auto"/>
              <w:ind w:left="502"/>
              <w:rPr>
                <w:szCs w:val="24"/>
              </w:rPr>
            </w:pPr>
          </w:p>
        </w:tc>
      </w:tr>
      <w:tr w:rsidR="00D31542" w:rsidRPr="00D76D15" w:rsidTr="00BA1578">
        <w:trPr>
          <w:trHeight w:val="1224"/>
        </w:trPr>
        <w:tc>
          <w:tcPr>
            <w:tcW w:w="835" w:type="pct"/>
            <w:shd w:val="clear" w:color="auto" w:fill="auto"/>
          </w:tcPr>
          <w:p w:rsidR="00D31542" w:rsidRPr="00D76D15" w:rsidRDefault="00D31542" w:rsidP="00BA1578">
            <w:pPr>
              <w:spacing w:after="0" w:line="28" w:lineRule="atLeast"/>
              <w:jc w:val="both"/>
              <w:rPr>
                <w:szCs w:val="24"/>
              </w:rPr>
            </w:pPr>
            <w:r w:rsidRPr="00D76D15">
              <w:rPr>
                <w:szCs w:val="24"/>
              </w:rPr>
              <w:t>Çalışanlar</w:t>
            </w:r>
          </w:p>
        </w:tc>
        <w:tc>
          <w:tcPr>
            <w:tcW w:w="4165" w:type="pct"/>
            <w:shd w:val="clear" w:color="auto" w:fill="auto"/>
          </w:tcPr>
          <w:p w:rsidR="00D31542" w:rsidRPr="00D76D15" w:rsidRDefault="00D31542" w:rsidP="00D31542">
            <w:pPr>
              <w:numPr>
                <w:ilvl w:val="0"/>
                <w:numId w:val="1"/>
              </w:numPr>
              <w:spacing w:after="0" w:line="276" w:lineRule="auto"/>
              <w:rPr>
                <w:szCs w:val="24"/>
              </w:rPr>
            </w:pPr>
            <w:r w:rsidRPr="00D76D15">
              <w:rPr>
                <w:szCs w:val="24"/>
              </w:rPr>
              <w:t>Teknolojiyi kullanabilen genç bir eğitim kadrosunun olması</w:t>
            </w:r>
          </w:p>
          <w:p w:rsidR="00D31542" w:rsidRPr="00D76D15" w:rsidRDefault="00D31542" w:rsidP="00D31542">
            <w:pPr>
              <w:numPr>
                <w:ilvl w:val="0"/>
                <w:numId w:val="1"/>
              </w:numPr>
              <w:spacing w:after="0" w:line="276" w:lineRule="auto"/>
              <w:rPr>
                <w:szCs w:val="24"/>
              </w:rPr>
            </w:pPr>
            <w:r w:rsidRPr="00D76D15">
              <w:rPr>
                <w:szCs w:val="24"/>
              </w:rPr>
              <w:t>Yardımcı personelin yeterli olması</w:t>
            </w:r>
          </w:p>
          <w:p w:rsidR="00D31542" w:rsidRPr="00D76D15" w:rsidRDefault="00D31542" w:rsidP="00D31542">
            <w:pPr>
              <w:numPr>
                <w:ilvl w:val="0"/>
                <w:numId w:val="1"/>
              </w:numPr>
              <w:spacing w:after="0" w:line="276" w:lineRule="auto"/>
              <w:rPr>
                <w:szCs w:val="24"/>
              </w:rPr>
            </w:pPr>
            <w:r w:rsidRPr="00D76D15">
              <w:rPr>
                <w:szCs w:val="24"/>
              </w:rPr>
              <w:t xml:space="preserve">Her </w:t>
            </w:r>
            <w:proofErr w:type="gramStart"/>
            <w:r w:rsidRPr="00D76D15">
              <w:rPr>
                <w:szCs w:val="24"/>
              </w:rPr>
              <w:t>branşta</w:t>
            </w:r>
            <w:proofErr w:type="gramEnd"/>
            <w:r w:rsidRPr="00D76D15">
              <w:rPr>
                <w:szCs w:val="24"/>
              </w:rPr>
              <w:t xml:space="preserve"> yeterli sayıda öğretmen bulunması </w:t>
            </w:r>
          </w:p>
          <w:p w:rsidR="00D31542" w:rsidRPr="00D76D15" w:rsidRDefault="00D31542" w:rsidP="00D31542">
            <w:pPr>
              <w:pStyle w:val="ListeParagraf"/>
              <w:numPr>
                <w:ilvl w:val="0"/>
                <w:numId w:val="1"/>
              </w:numPr>
              <w:spacing w:after="200" w:line="276" w:lineRule="auto"/>
              <w:rPr>
                <w:szCs w:val="24"/>
              </w:rPr>
            </w:pPr>
            <w:r w:rsidRPr="00D76D15">
              <w:rPr>
                <w:color w:val="000000"/>
                <w:szCs w:val="24"/>
              </w:rPr>
              <w:t>Öğrencilere bireysel anlamda rehberlik yapabilecek kaliteli eğitim kadromuzun olması</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Veliler</w:t>
            </w:r>
          </w:p>
        </w:tc>
        <w:tc>
          <w:tcPr>
            <w:tcW w:w="4165" w:type="pct"/>
            <w:shd w:val="clear" w:color="auto" w:fill="auto"/>
          </w:tcPr>
          <w:p w:rsidR="00D31542" w:rsidRPr="00D76D15" w:rsidRDefault="00D31542" w:rsidP="00D31542">
            <w:pPr>
              <w:numPr>
                <w:ilvl w:val="0"/>
                <w:numId w:val="1"/>
              </w:numPr>
              <w:spacing w:after="0" w:line="28" w:lineRule="atLeast"/>
              <w:jc w:val="both"/>
              <w:rPr>
                <w:szCs w:val="24"/>
              </w:rPr>
            </w:pPr>
            <w:r w:rsidRPr="00D76D15">
              <w:rPr>
                <w:szCs w:val="24"/>
              </w:rPr>
              <w:t>Okul aile ilişkilerini güçlendirmek için yapılan anne-baba seminerleri ve ev ziyaretlerinin yapılıyor olması</w:t>
            </w:r>
          </w:p>
          <w:p w:rsidR="00D31542" w:rsidRPr="00D76D15" w:rsidRDefault="00D31542" w:rsidP="00D31542">
            <w:pPr>
              <w:numPr>
                <w:ilvl w:val="0"/>
                <w:numId w:val="1"/>
              </w:numPr>
              <w:spacing w:after="0" w:line="28" w:lineRule="atLeast"/>
              <w:jc w:val="both"/>
              <w:rPr>
                <w:szCs w:val="24"/>
              </w:rPr>
            </w:pPr>
            <w:r w:rsidRPr="00D76D15">
              <w:rPr>
                <w:szCs w:val="24"/>
              </w:rPr>
              <w:t>Velilerin işbirliğine yatkın olması</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Bina ve Yerleşke</w:t>
            </w:r>
          </w:p>
        </w:tc>
        <w:tc>
          <w:tcPr>
            <w:tcW w:w="4165" w:type="pct"/>
            <w:shd w:val="clear" w:color="auto" w:fill="auto"/>
          </w:tcPr>
          <w:p w:rsidR="00D31542" w:rsidRPr="00D76D15" w:rsidRDefault="00D31542" w:rsidP="00D31542">
            <w:pPr>
              <w:numPr>
                <w:ilvl w:val="0"/>
                <w:numId w:val="1"/>
              </w:numPr>
              <w:spacing w:after="0" w:line="28" w:lineRule="atLeast"/>
              <w:jc w:val="both"/>
              <w:rPr>
                <w:szCs w:val="24"/>
              </w:rPr>
            </w:pPr>
            <w:r w:rsidRPr="00D76D15">
              <w:rPr>
                <w:szCs w:val="24"/>
              </w:rPr>
              <w:t>Okulun sakin ve gürültüden uzak bir yerleşkede olması</w:t>
            </w:r>
          </w:p>
          <w:p w:rsidR="00D31542" w:rsidRPr="00D76D15" w:rsidRDefault="00D31542" w:rsidP="00D31542">
            <w:pPr>
              <w:numPr>
                <w:ilvl w:val="0"/>
                <w:numId w:val="1"/>
              </w:numPr>
              <w:spacing w:after="0" w:line="28" w:lineRule="atLeast"/>
              <w:jc w:val="both"/>
              <w:rPr>
                <w:szCs w:val="24"/>
              </w:rPr>
            </w:pPr>
            <w:r w:rsidRPr="00D76D15">
              <w:rPr>
                <w:szCs w:val="24"/>
              </w:rPr>
              <w:t>Güvenli bir yerleşim yerinin olması</w:t>
            </w:r>
          </w:p>
          <w:p w:rsidR="00D31542" w:rsidRPr="00D76D15" w:rsidRDefault="00D31542" w:rsidP="00D31542">
            <w:pPr>
              <w:numPr>
                <w:ilvl w:val="0"/>
                <w:numId w:val="1"/>
              </w:numPr>
              <w:spacing w:after="0" w:line="28" w:lineRule="atLeast"/>
              <w:jc w:val="both"/>
              <w:rPr>
                <w:szCs w:val="24"/>
              </w:rPr>
            </w:pPr>
            <w:r w:rsidRPr="00D76D15">
              <w:rPr>
                <w:szCs w:val="24"/>
              </w:rPr>
              <w:t>Güvenlik kameralarının olması</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Donanım</w:t>
            </w:r>
          </w:p>
        </w:tc>
        <w:tc>
          <w:tcPr>
            <w:tcW w:w="4165" w:type="pct"/>
            <w:shd w:val="clear" w:color="auto" w:fill="auto"/>
          </w:tcPr>
          <w:p w:rsidR="00D31542" w:rsidRPr="00D76D15" w:rsidRDefault="00D31542" w:rsidP="00BA1578">
            <w:pPr>
              <w:spacing w:after="0" w:line="28" w:lineRule="atLeast"/>
              <w:jc w:val="both"/>
              <w:rPr>
                <w:szCs w:val="24"/>
              </w:rPr>
            </w:pP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Bütçe</w:t>
            </w:r>
          </w:p>
        </w:tc>
        <w:tc>
          <w:tcPr>
            <w:tcW w:w="4165" w:type="pct"/>
            <w:shd w:val="clear" w:color="auto" w:fill="auto"/>
          </w:tcPr>
          <w:p w:rsidR="00D31542" w:rsidRPr="00D76D15" w:rsidRDefault="00D31542" w:rsidP="00D31542">
            <w:pPr>
              <w:numPr>
                <w:ilvl w:val="0"/>
                <w:numId w:val="1"/>
              </w:numPr>
              <w:spacing w:after="0" w:line="28" w:lineRule="atLeast"/>
              <w:jc w:val="both"/>
              <w:rPr>
                <w:szCs w:val="24"/>
              </w:rPr>
            </w:pPr>
            <w:r w:rsidRPr="00D76D15">
              <w:rPr>
                <w:szCs w:val="24"/>
              </w:rPr>
              <w:t>Okulun giderleri, tamirat için gönderilen ödenek.</w:t>
            </w:r>
          </w:p>
        </w:tc>
      </w:tr>
      <w:tr w:rsidR="00D31542" w:rsidRPr="00D76D15" w:rsidTr="00BA1578">
        <w:trPr>
          <w:trHeight w:val="1120"/>
        </w:trPr>
        <w:tc>
          <w:tcPr>
            <w:tcW w:w="835" w:type="pct"/>
            <w:shd w:val="clear" w:color="auto" w:fill="auto"/>
          </w:tcPr>
          <w:p w:rsidR="00D31542" w:rsidRPr="00D76D15" w:rsidRDefault="00D31542" w:rsidP="00BA1578">
            <w:pPr>
              <w:spacing w:after="0" w:line="28" w:lineRule="atLeast"/>
              <w:jc w:val="both"/>
              <w:rPr>
                <w:szCs w:val="24"/>
              </w:rPr>
            </w:pPr>
            <w:r w:rsidRPr="00D76D15">
              <w:rPr>
                <w:szCs w:val="24"/>
              </w:rPr>
              <w:lastRenderedPageBreak/>
              <w:t>Yönetim Süreçleri</w:t>
            </w:r>
          </w:p>
        </w:tc>
        <w:tc>
          <w:tcPr>
            <w:tcW w:w="4165" w:type="pct"/>
            <w:shd w:val="clear" w:color="auto" w:fill="auto"/>
          </w:tcPr>
          <w:p w:rsidR="00D31542" w:rsidRPr="00D76D15" w:rsidRDefault="00D31542" w:rsidP="00D31542">
            <w:pPr>
              <w:numPr>
                <w:ilvl w:val="0"/>
                <w:numId w:val="1"/>
              </w:numPr>
              <w:spacing w:after="0" w:line="276" w:lineRule="auto"/>
              <w:rPr>
                <w:szCs w:val="24"/>
              </w:rPr>
            </w:pPr>
            <w:r w:rsidRPr="00D76D15">
              <w:rPr>
                <w:szCs w:val="24"/>
              </w:rPr>
              <w:t>Kurum yöneticilerinin deneyimli ve işbirliğine yatkın olması</w:t>
            </w:r>
          </w:p>
          <w:p w:rsidR="00D31542" w:rsidRPr="00D76D15" w:rsidRDefault="00D31542" w:rsidP="00D31542">
            <w:pPr>
              <w:numPr>
                <w:ilvl w:val="0"/>
                <w:numId w:val="1"/>
              </w:numPr>
              <w:rPr>
                <w:color w:val="222222"/>
                <w:szCs w:val="24"/>
              </w:rPr>
            </w:pPr>
            <w:r w:rsidRPr="00D76D15">
              <w:rPr>
                <w:szCs w:val="24"/>
              </w:rPr>
              <w:t>Üst kurumlarla sıkı ve güçlü bir iletişimin olması</w:t>
            </w:r>
          </w:p>
          <w:p w:rsidR="00D31542" w:rsidRPr="00D76D15" w:rsidRDefault="00D31542" w:rsidP="00D31542">
            <w:pPr>
              <w:numPr>
                <w:ilvl w:val="0"/>
                <w:numId w:val="1"/>
              </w:numPr>
              <w:rPr>
                <w:color w:val="222222"/>
                <w:szCs w:val="24"/>
              </w:rPr>
            </w:pPr>
            <w:proofErr w:type="gramStart"/>
            <w:r w:rsidRPr="00D76D15">
              <w:rPr>
                <w:szCs w:val="24"/>
              </w:rPr>
              <w:t>Okul yönetiminin uyumlu ve üretken olmaları.</w:t>
            </w:r>
            <w:proofErr w:type="gramEnd"/>
          </w:p>
        </w:tc>
      </w:tr>
      <w:tr w:rsidR="00D31542" w:rsidRPr="00D76D15" w:rsidTr="00BA1578">
        <w:trPr>
          <w:trHeight w:val="647"/>
        </w:trPr>
        <w:tc>
          <w:tcPr>
            <w:tcW w:w="835" w:type="pct"/>
            <w:shd w:val="clear" w:color="auto" w:fill="auto"/>
          </w:tcPr>
          <w:p w:rsidR="00D31542" w:rsidRPr="00D76D15" w:rsidRDefault="00D31542" w:rsidP="00BA1578">
            <w:pPr>
              <w:spacing w:after="0" w:line="28" w:lineRule="atLeast"/>
              <w:jc w:val="both"/>
              <w:rPr>
                <w:szCs w:val="24"/>
              </w:rPr>
            </w:pPr>
            <w:r w:rsidRPr="00D76D15">
              <w:rPr>
                <w:szCs w:val="24"/>
              </w:rPr>
              <w:t>İletişim Süreçleri</w:t>
            </w:r>
          </w:p>
        </w:tc>
        <w:tc>
          <w:tcPr>
            <w:tcW w:w="4165" w:type="pct"/>
            <w:shd w:val="clear" w:color="auto" w:fill="auto"/>
          </w:tcPr>
          <w:p w:rsidR="00D31542" w:rsidRPr="00D76D15" w:rsidRDefault="00D31542" w:rsidP="00D31542">
            <w:pPr>
              <w:numPr>
                <w:ilvl w:val="0"/>
                <w:numId w:val="1"/>
              </w:numPr>
              <w:spacing w:after="0" w:line="276" w:lineRule="auto"/>
              <w:rPr>
                <w:szCs w:val="24"/>
              </w:rPr>
            </w:pPr>
            <w:r w:rsidRPr="00D76D15">
              <w:rPr>
                <w:szCs w:val="24"/>
              </w:rPr>
              <w:t xml:space="preserve">Etkili bir </w:t>
            </w:r>
            <w:proofErr w:type="gramStart"/>
            <w:r w:rsidRPr="00D76D15">
              <w:rPr>
                <w:szCs w:val="24"/>
              </w:rPr>
              <w:t>kurum  kültürüne</w:t>
            </w:r>
            <w:proofErr w:type="gramEnd"/>
            <w:r w:rsidRPr="00D76D15">
              <w:rPr>
                <w:szCs w:val="24"/>
              </w:rPr>
              <w:t xml:space="preserve"> sahip olması</w:t>
            </w:r>
          </w:p>
          <w:p w:rsidR="00D31542" w:rsidRPr="00D76D15" w:rsidRDefault="00D31542" w:rsidP="00D31542">
            <w:pPr>
              <w:pStyle w:val="ListeParagraf"/>
              <w:numPr>
                <w:ilvl w:val="0"/>
                <w:numId w:val="1"/>
              </w:numPr>
              <w:spacing w:after="200" w:line="276" w:lineRule="auto"/>
              <w:rPr>
                <w:szCs w:val="24"/>
              </w:rPr>
            </w:pPr>
            <w:r w:rsidRPr="00D76D15">
              <w:rPr>
                <w:szCs w:val="24"/>
              </w:rPr>
              <w:t>Personel arası sıkı, güçlü bir iletişimin ve takım ruhunun olması.</w:t>
            </w:r>
          </w:p>
        </w:tc>
      </w:tr>
    </w:tbl>
    <w:p w:rsidR="00D31542" w:rsidRPr="00D76D15" w:rsidRDefault="00D31542" w:rsidP="00D31542">
      <w:pPr>
        <w:spacing w:after="0" w:line="28" w:lineRule="atLeast"/>
        <w:ind w:firstLine="708"/>
        <w:jc w:val="both"/>
        <w:rPr>
          <w:szCs w:val="24"/>
        </w:rPr>
      </w:pPr>
    </w:p>
    <w:p w:rsidR="00D31542" w:rsidRPr="00D76D15" w:rsidRDefault="00D31542" w:rsidP="00D31542">
      <w:pPr>
        <w:spacing w:after="0" w:line="28" w:lineRule="atLeast"/>
        <w:ind w:firstLine="708"/>
        <w:jc w:val="center"/>
        <w:rPr>
          <w:b/>
          <w:szCs w:val="24"/>
        </w:rPr>
      </w:pPr>
      <w:r w:rsidRPr="00D76D15">
        <w:rPr>
          <w:b/>
          <w:szCs w:val="24"/>
        </w:rPr>
        <w:t>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4"/>
        <w:gridCol w:w="11844"/>
      </w:tblGrid>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Öğrenciler</w:t>
            </w:r>
          </w:p>
        </w:tc>
        <w:tc>
          <w:tcPr>
            <w:tcW w:w="4165" w:type="pct"/>
            <w:shd w:val="clear" w:color="auto" w:fill="auto"/>
          </w:tcPr>
          <w:p w:rsidR="00D31542" w:rsidRPr="00D76D15" w:rsidRDefault="00D31542" w:rsidP="00D31542">
            <w:pPr>
              <w:numPr>
                <w:ilvl w:val="0"/>
                <w:numId w:val="2"/>
              </w:numPr>
              <w:spacing w:after="0" w:line="276" w:lineRule="auto"/>
              <w:rPr>
                <w:szCs w:val="24"/>
              </w:rPr>
            </w:pPr>
            <w:r w:rsidRPr="00D76D15">
              <w:rPr>
                <w:szCs w:val="24"/>
              </w:rPr>
              <w:t>Öğrencilerin akademik seviyesinin çok düşük olması</w:t>
            </w:r>
          </w:p>
          <w:p w:rsidR="00D31542" w:rsidRPr="00D76D15" w:rsidRDefault="00D31542" w:rsidP="00D31542">
            <w:pPr>
              <w:numPr>
                <w:ilvl w:val="0"/>
                <w:numId w:val="2"/>
              </w:numPr>
              <w:spacing w:after="0" w:line="276" w:lineRule="auto"/>
              <w:rPr>
                <w:szCs w:val="24"/>
              </w:rPr>
            </w:pPr>
            <w:proofErr w:type="gramStart"/>
            <w:r w:rsidRPr="00D76D15">
              <w:rPr>
                <w:szCs w:val="24"/>
              </w:rPr>
              <w:t>Ortaokuldan gelen çoğu öğrencinin hedefsiz olması.</w:t>
            </w:r>
            <w:proofErr w:type="gramEnd"/>
          </w:p>
          <w:p w:rsidR="00D31542" w:rsidRPr="00D76D15" w:rsidRDefault="00D31542" w:rsidP="00D31542">
            <w:pPr>
              <w:pStyle w:val="AralkYok"/>
              <w:numPr>
                <w:ilvl w:val="0"/>
                <w:numId w:val="2"/>
              </w:numPr>
              <w:rPr>
                <w:rFonts w:ascii="Book Antiqua" w:hAnsi="Book Antiqua"/>
                <w:sz w:val="24"/>
                <w:szCs w:val="24"/>
              </w:rPr>
            </w:pPr>
            <w:r w:rsidRPr="00D76D15">
              <w:rPr>
                <w:rFonts w:ascii="Book Antiqua" w:hAnsi="Book Antiqua"/>
                <w:sz w:val="24"/>
                <w:szCs w:val="24"/>
              </w:rPr>
              <w:t>Nakil yoluyla gelen öğrencilerin oluşturulmaya çalışılan okul kültürüne uyum sorunu</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Çalışanlar</w:t>
            </w:r>
          </w:p>
        </w:tc>
        <w:tc>
          <w:tcPr>
            <w:tcW w:w="4165" w:type="pct"/>
            <w:shd w:val="clear" w:color="auto" w:fill="auto"/>
          </w:tcPr>
          <w:p w:rsidR="00D31542" w:rsidRPr="00D76D15" w:rsidRDefault="00D31542" w:rsidP="00D31542">
            <w:pPr>
              <w:numPr>
                <w:ilvl w:val="0"/>
                <w:numId w:val="2"/>
              </w:numPr>
              <w:spacing w:after="0" w:line="28" w:lineRule="atLeast"/>
              <w:jc w:val="both"/>
              <w:rPr>
                <w:szCs w:val="24"/>
              </w:rPr>
            </w:pPr>
            <w:r w:rsidRPr="00D76D15">
              <w:rPr>
                <w:szCs w:val="24"/>
              </w:rPr>
              <w:t>Çalışanların hep bayan olması</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Veliler</w:t>
            </w:r>
          </w:p>
        </w:tc>
        <w:tc>
          <w:tcPr>
            <w:tcW w:w="4165" w:type="pct"/>
            <w:shd w:val="clear" w:color="auto" w:fill="auto"/>
          </w:tcPr>
          <w:p w:rsidR="00D31542" w:rsidRPr="00D76D15" w:rsidRDefault="00D31542" w:rsidP="00D31542">
            <w:pPr>
              <w:numPr>
                <w:ilvl w:val="0"/>
                <w:numId w:val="2"/>
              </w:numPr>
              <w:spacing w:after="0" w:line="28" w:lineRule="atLeast"/>
              <w:jc w:val="both"/>
              <w:rPr>
                <w:szCs w:val="24"/>
              </w:rPr>
            </w:pPr>
            <w:r w:rsidRPr="00D76D15">
              <w:rPr>
                <w:szCs w:val="24"/>
              </w:rPr>
              <w:t>Veli desteğinin az olması ve okul-aile birliği bütçesinin süreli tamir vb. harcanması</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Bina ve Yerleşke</w:t>
            </w:r>
          </w:p>
        </w:tc>
        <w:tc>
          <w:tcPr>
            <w:tcW w:w="4165" w:type="pct"/>
            <w:shd w:val="clear" w:color="auto" w:fill="auto"/>
          </w:tcPr>
          <w:p w:rsidR="00D31542" w:rsidRPr="00D76D15" w:rsidRDefault="00D31542" w:rsidP="00D31542">
            <w:pPr>
              <w:numPr>
                <w:ilvl w:val="0"/>
                <w:numId w:val="2"/>
              </w:numPr>
              <w:spacing w:after="0" w:line="276" w:lineRule="auto"/>
              <w:rPr>
                <w:szCs w:val="24"/>
              </w:rPr>
            </w:pPr>
            <w:r w:rsidRPr="00D76D15">
              <w:rPr>
                <w:szCs w:val="24"/>
              </w:rPr>
              <w:t xml:space="preserve">Okulun spor salonunun olmaması </w:t>
            </w:r>
          </w:p>
          <w:p w:rsidR="00D31542" w:rsidRPr="00D76D15" w:rsidRDefault="00D31542" w:rsidP="00D31542">
            <w:pPr>
              <w:numPr>
                <w:ilvl w:val="0"/>
                <w:numId w:val="2"/>
              </w:numPr>
              <w:spacing w:after="0" w:line="276" w:lineRule="auto"/>
              <w:rPr>
                <w:szCs w:val="24"/>
              </w:rPr>
            </w:pPr>
            <w:r w:rsidRPr="00D76D15">
              <w:rPr>
                <w:szCs w:val="24"/>
              </w:rPr>
              <w:t>Okulun şehir merkezine uzak olması</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Donanım</w:t>
            </w:r>
          </w:p>
        </w:tc>
        <w:tc>
          <w:tcPr>
            <w:tcW w:w="4165" w:type="pct"/>
            <w:shd w:val="clear" w:color="auto" w:fill="auto"/>
          </w:tcPr>
          <w:p w:rsidR="00D31542" w:rsidRPr="00D76D15" w:rsidRDefault="00D31542" w:rsidP="00D31542">
            <w:pPr>
              <w:numPr>
                <w:ilvl w:val="0"/>
                <w:numId w:val="2"/>
              </w:numPr>
              <w:spacing w:after="0" w:line="276" w:lineRule="auto"/>
              <w:rPr>
                <w:szCs w:val="24"/>
              </w:rPr>
            </w:pPr>
            <w:r w:rsidRPr="00D76D15">
              <w:rPr>
                <w:szCs w:val="24"/>
              </w:rPr>
              <w:t>Bilişim altyapısının olmaması</w:t>
            </w:r>
          </w:p>
          <w:p w:rsidR="00D31542" w:rsidRPr="00D76D15" w:rsidRDefault="00D31542" w:rsidP="00D31542">
            <w:pPr>
              <w:numPr>
                <w:ilvl w:val="0"/>
                <w:numId w:val="2"/>
              </w:numPr>
              <w:spacing w:after="0" w:line="276" w:lineRule="auto"/>
              <w:rPr>
                <w:szCs w:val="24"/>
              </w:rPr>
            </w:pPr>
            <w:r w:rsidRPr="00D76D15">
              <w:rPr>
                <w:szCs w:val="24"/>
              </w:rPr>
              <w:t>Bütçe yetersizliğinden dolayı bilişim araçlarının güncellenememesi.</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Bütçe</w:t>
            </w:r>
          </w:p>
        </w:tc>
        <w:tc>
          <w:tcPr>
            <w:tcW w:w="4165" w:type="pct"/>
            <w:shd w:val="clear" w:color="auto" w:fill="auto"/>
          </w:tcPr>
          <w:p w:rsidR="00D31542" w:rsidRPr="00D76D15" w:rsidRDefault="00D31542" w:rsidP="00D31542">
            <w:pPr>
              <w:numPr>
                <w:ilvl w:val="0"/>
                <w:numId w:val="2"/>
              </w:numPr>
              <w:spacing w:after="0" w:line="28" w:lineRule="atLeast"/>
              <w:jc w:val="both"/>
              <w:rPr>
                <w:szCs w:val="24"/>
              </w:rPr>
            </w:pPr>
            <w:r w:rsidRPr="00D76D15">
              <w:rPr>
                <w:szCs w:val="24"/>
              </w:rPr>
              <w:t>Projelerin gerçekleştirilmesinde, sosyal ve kültürel etkinliklerin yapılmasında karşılaşılan finansal yetersizlikler</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Yönetim Süreçleri</w:t>
            </w:r>
          </w:p>
        </w:tc>
        <w:tc>
          <w:tcPr>
            <w:tcW w:w="4165" w:type="pct"/>
            <w:shd w:val="clear" w:color="auto" w:fill="auto"/>
          </w:tcPr>
          <w:p w:rsidR="00D31542" w:rsidRPr="00D76D15" w:rsidRDefault="00D31542" w:rsidP="00D31542">
            <w:pPr>
              <w:numPr>
                <w:ilvl w:val="0"/>
                <w:numId w:val="2"/>
              </w:numPr>
              <w:spacing w:after="0" w:line="28" w:lineRule="atLeast"/>
              <w:jc w:val="both"/>
              <w:rPr>
                <w:szCs w:val="24"/>
              </w:rPr>
            </w:pPr>
            <w:r w:rsidRPr="00D76D15">
              <w:rPr>
                <w:szCs w:val="24"/>
              </w:rPr>
              <w:t xml:space="preserve">Sık </w:t>
            </w:r>
            <w:proofErr w:type="spellStart"/>
            <w:r w:rsidRPr="00D76D15">
              <w:rPr>
                <w:szCs w:val="24"/>
              </w:rPr>
              <w:t>sık</w:t>
            </w:r>
            <w:proofErr w:type="spellEnd"/>
            <w:r w:rsidRPr="00D76D15">
              <w:rPr>
                <w:szCs w:val="24"/>
              </w:rPr>
              <w:t xml:space="preserve"> yönetici değişikliği</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İletişim Süreçleri</w:t>
            </w:r>
          </w:p>
        </w:tc>
        <w:tc>
          <w:tcPr>
            <w:tcW w:w="4165" w:type="pct"/>
            <w:shd w:val="clear" w:color="auto" w:fill="auto"/>
          </w:tcPr>
          <w:p w:rsidR="00D31542" w:rsidRPr="00D76D15" w:rsidRDefault="00D31542" w:rsidP="00D31542">
            <w:pPr>
              <w:numPr>
                <w:ilvl w:val="0"/>
                <w:numId w:val="6"/>
              </w:numPr>
              <w:spacing w:after="0" w:line="28" w:lineRule="atLeast"/>
              <w:jc w:val="both"/>
              <w:rPr>
                <w:szCs w:val="24"/>
              </w:rPr>
            </w:pPr>
            <w:r w:rsidRPr="00D76D15">
              <w:rPr>
                <w:szCs w:val="24"/>
              </w:rPr>
              <w:t>Rehberlik servisinin olmaması</w:t>
            </w:r>
          </w:p>
          <w:p w:rsidR="00D31542" w:rsidRPr="00D76D15" w:rsidRDefault="00D31542" w:rsidP="00D31542">
            <w:pPr>
              <w:numPr>
                <w:ilvl w:val="0"/>
                <w:numId w:val="6"/>
              </w:numPr>
              <w:spacing w:after="0" w:line="28" w:lineRule="atLeast"/>
              <w:jc w:val="both"/>
              <w:rPr>
                <w:szCs w:val="24"/>
              </w:rPr>
            </w:pPr>
            <w:proofErr w:type="spellStart"/>
            <w:r w:rsidRPr="00D76D15">
              <w:rPr>
                <w:szCs w:val="24"/>
              </w:rPr>
              <w:t>Psiko</w:t>
            </w:r>
            <w:proofErr w:type="spellEnd"/>
            <w:r w:rsidRPr="00D76D15">
              <w:rPr>
                <w:szCs w:val="24"/>
              </w:rPr>
              <w:t>-sosyal durumlardan dolayı oluşan iletişim sorunları</w:t>
            </w:r>
          </w:p>
        </w:tc>
      </w:tr>
    </w:tbl>
    <w:p w:rsidR="00D31542" w:rsidRDefault="00D31542" w:rsidP="00D31542">
      <w:pPr>
        <w:pStyle w:val="Balk3"/>
        <w:spacing w:before="0" w:after="0" w:line="28" w:lineRule="atLeast"/>
        <w:rPr>
          <w:rFonts w:ascii="Book Antiqua" w:hAnsi="Book Antiqua"/>
          <w:sz w:val="24"/>
          <w:szCs w:val="24"/>
        </w:rPr>
      </w:pPr>
    </w:p>
    <w:p w:rsidR="00D76D15" w:rsidRDefault="00D76D15" w:rsidP="00D76D15"/>
    <w:p w:rsidR="00D76D15" w:rsidRPr="00D76D15" w:rsidRDefault="00D76D15" w:rsidP="00D76D15"/>
    <w:p w:rsidR="00D31542" w:rsidRPr="00D76D15" w:rsidRDefault="00D31542" w:rsidP="00D31542">
      <w:pPr>
        <w:pStyle w:val="Balk3"/>
        <w:spacing w:before="0" w:after="0" w:line="28" w:lineRule="atLeast"/>
        <w:rPr>
          <w:rFonts w:ascii="Book Antiqua" w:hAnsi="Book Antiqua"/>
          <w:b/>
          <w:sz w:val="24"/>
          <w:szCs w:val="24"/>
        </w:rPr>
      </w:pPr>
      <w:r w:rsidRPr="00D76D15">
        <w:rPr>
          <w:rFonts w:ascii="Book Antiqua" w:hAnsi="Book Antiqua"/>
          <w:b/>
          <w:sz w:val="24"/>
          <w:szCs w:val="24"/>
        </w:rPr>
        <w:lastRenderedPageBreak/>
        <w:t>Dışsal Faktörler *</w:t>
      </w:r>
    </w:p>
    <w:p w:rsidR="00D31542" w:rsidRPr="00D76D15" w:rsidRDefault="00D31542" w:rsidP="00D31542">
      <w:pPr>
        <w:spacing w:after="0" w:line="28" w:lineRule="atLeast"/>
        <w:ind w:firstLine="708"/>
        <w:jc w:val="center"/>
        <w:rPr>
          <w:b/>
          <w:szCs w:val="24"/>
        </w:rPr>
      </w:pPr>
      <w:r w:rsidRPr="00D76D15">
        <w:rPr>
          <w:b/>
          <w:szCs w:val="24"/>
        </w:rPr>
        <w:t>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4"/>
        <w:gridCol w:w="11844"/>
      </w:tblGrid>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Politik</w:t>
            </w:r>
          </w:p>
        </w:tc>
        <w:tc>
          <w:tcPr>
            <w:tcW w:w="4165" w:type="pct"/>
            <w:shd w:val="clear" w:color="auto" w:fill="auto"/>
          </w:tcPr>
          <w:p w:rsidR="00D31542" w:rsidRPr="00D76D15" w:rsidRDefault="00D31542" w:rsidP="00D31542">
            <w:pPr>
              <w:pStyle w:val="AralkYok"/>
              <w:numPr>
                <w:ilvl w:val="0"/>
                <w:numId w:val="3"/>
              </w:numPr>
              <w:rPr>
                <w:rFonts w:ascii="Book Antiqua" w:hAnsi="Book Antiqua"/>
                <w:sz w:val="24"/>
                <w:szCs w:val="24"/>
              </w:rPr>
            </w:pPr>
            <w:r w:rsidRPr="00D76D15">
              <w:rPr>
                <w:rFonts w:ascii="Book Antiqua" w:hAnsi="Book Antiqua"/>
                <w:sz w:val="24"/>
                <w:szCs w:val="24"/>
              </w:rPr>
              <w:t xml:space="preserve">MEB’İN kalite ve </w:t>
            </w:r>
            <w:proofErr w:type="gramStart"/>
            <w:r w:rsidRPr="00D76D15">
              <w:rPr>
                <w:rFonts w:ascii="Book Antiqua" w:hAnsi="Book Antiqua"/>
                <w:sz w:val="24"/>
                <w:szCs w:val="24"/>
              </w:rPr>
              <w:t>misyon</w:t>
            </w:r>
            <w:proofErr w:type="gramEnd"/>
            <w:r w:rsidRPr="00D76D15">
              <w:rPr>
                <w:rFonts w:ascii="Book Antiqua" w:hAnsi="Book Antiqua"/>
                <w:sz w:val="24"/>
                <w:szCs w:val="24"/>
              </w:rPr>
              <w:t xml:space="preserve"> farklılaşması konusundaki yeni düzenlemeleri</w:t>
            </w:r>
          </w:p>
          <w:p w:rsidR="00D31542" w:rsidRPr="00D76D15" w:rsidRDefault="00D31542" w:rsidP="00D31542">
            <w:pPr>
              <w:pStyle w:val="AralkYok"/>
              <w:numPr>
                <w:ilvl w:val="0"/>
                <w:numId w:val="3"/>
              </w:numPr>
              <w:rPr>
                <w:rFonts w:ascii="Book Antiqua" w:hAnsi="Book Antiqua"/>
                <w:sz w:val="24"/>
                <w:szCs w:val="24"/>
              </w:rPr>
            </w:pPr>
            <w:r w:rsidRPr="00D76D15">
              <w:rPr>
                <w:rFonts w:ascii="Book Antiqua" w:hAnsi="Book Antiqua"/>
                <w:sz w:val="24"/>
                <w:szCs w:val="24"/>
              </w:rPr>
              <w:t>Yerel yönetimlerin eğitim harcamalarına olan desteği</w:t>
            </w:r>
          </w:p>
        </w:tc>
      </w:tr>
      <w:tr w:rsidR="00D31542" w:rsidRPr="00D76D15" w:rsidTr="00BA1578">
        <w:trPr>
          <w:trHeight w:val="316"/>
        </w:trPr>
        <w:tc>
          <w:tcPr>
            <w:tcW w:w="835" w:type="pct"/>
            <w:shd w:val="clear" w:color="auto" w:fill="auto"/>
          </w:tcPr>
          <w:p w:rsidR="00D31542" w:rsidRPr="00D76D15" w:rsidRDefault="00D31542" w:rsidP="00BA1578">
            <w:pPr>
              <w:spacing w:after="0" w:line="28" w:lineRule="atLeast"/>
              <w:jc w:val="both"/>
              <w:rPr>
                <w:szCs w:val="24"/>
              </w:rPr>
            </w:pPr>
            <w:r w:rsidRPr="00D76D15">
              <w:rPr>
                <w:szCs w:val="24"/>
              </w:rPr>
              <w:t>Ekonomik</w:t>
            </w:r>
          </w:p>
        </w:tc>
        <w:tc>
          <w:tcPr>
            <w:tcW w:w="4165" w:type="pct"/>
            <w:shd w:val="clear" w:color="auto" w:fill="auto"/>
          </w:tcPr>
          <w:p w:rsidR="00D31542" w:rsidRPr="00D76D15" w:rsidRDefault="00D31542" w:rsidP="00D31542">
            <w:pPr>
              <w:pStyle w:val="AralkYok"/>
              <w:numPr>
                <w:ilvl w:val="0"/>
                <w:numId w:val="3"/>
              </w:numPr>
              <w:rPr>
                <w:rFonts w:ascii="Book Antiqua" w:hAnsi="Book Antiqua"/>
                <w:sz w:val="24"/>
                <w:szCs w:val="24"/>
              </w:rPr>
            </w:pPr>
            <w:r w:rsidRPr="00D76D15">
              <w:rPr>
                <w:rFonts w:ascii="Book Antiqua" w:hAnsi="Book Antiqua"/>
                <w:sz w:val="24"/>
                <w:szCs w:val="24"/>
              </w:rPr>
              <w:t>Okul ve çevresinin kalkınmasını sağlamaya yönelik projelerin teşvik edilip yaygınlaştırılması</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Sosyolojik</w:t>
            </w:r>
          </w:p>
        </w:tc>
        <w:tc>
          <w:tcPr>
            <w:tcW w:w="4165" w:type="pct"/>
            <w:shd w:val="clear" w:color="auto" w:fill="auto"/>
          </w:tcPr>
          <w:p w:rsidR="00D31542" w:rsidRPr="00D76D15" w:rsidRDefault="00D31542" w:rsidP="00D31542">
            <w:pPr>
              <w:numPr>
                <w:ilvl w:val="0"/>
                <w:numId w:val="3"/>
              </w:numPr>
              <w:spacing w:after="0" w:line="28" w:lineRule="atLeast"/>
              <w:jc w:val="both"/>
              <w:rPr>
                <w:szCs w:val="24"/>
              </w:rPr>
            </w:pPr>
            <w:proofErr w:type="spellStart"/>
            <w:r w:rsidRPr="00D76D15">
              <w:rPr>
                <w:szCs w:val="24"/>
              </w:rPr>
              <w:t>Sosyo</w:t>
            </w:r>
            <w:proofErr w:type="spellEnd"/>
            <w:r w:rsidRPr="00D76D15">
              <w:rPr>
                <w:szCs w:val="24"/>
              </w:rPr>
              <w:t xml:space="preserve">-kültürel olarak veli </w:t>
            </w:r>
            <w:proofErr w:type="gramStart"/>
            <w:r w:rsidRPr="00D76D15">
              <w:rPr>
                <w:szCs w:val="24"/>
              </w:rPr>
              <w:t>profilinin</w:t>
            </w:r>
            <w:proofErr w:type="gramEnd"/>
            <w:r w:rsidRPr="00D76D15">
              <w:rPr>
                <w:szCs w:val="24"/>
              </w:rPr>
              <w:t xml:space="preserve"> eğitime verdiği önem</w:t>
            </w:r>
          </w:p>
          <w:p w:rsidR="00D31542" w:rsidRPr="00D76D15" w:rsidRDefault="00D31542" w:rsidP="00D31542">
            <w:pPr>
              <w:pStyle w:val="AralkYok"/>
              <w:numPr>
                <w:ilvl w:val="0"/>
                <w:numId w:val="3"/>
              </w:numPr>
              <w:rPr>
                <w:rFonts w:ascii="Book Antiqua" w:hAnsi="Book Antiqua"/>
                <w:sz w:val="24"/>
                <w:szCs w:val="24"/>
              </w:rPr>
            </w:pPr>
            <w:r w:rsidRPr="00D76D15">
              <w:rPr>
                <w:rFonts w:ascii="Book Antiqua" w:hAnsi="Book Antiqua"/>
                <w:sz w:val="24"/>
                <w:szCs w:val="24"/>
              </w:rPr>
              <w:t xml:space="preserve">Girişimcilik konusunda </w:t>
            </w:r>
            <w:proofErr w:type="spellStart"/>
            <w:r w:rsidRPr="00D76D15">
              <w:rPr>
                <w:rFonts w:ascii="Book Antiqua" w:hAnsi="Book Antiqua"/>
                <w:sz w:val="24"/>
                <w:szCs w:val="24"/>
              </w:rPr>
              <w:t>farkındalığın</w:t>
            </w:r>
            <w:proofErr w:type="spellEnd"/>
            <w:r w:rsidRPr="00D76D15">
              <w:rPr>
                <w:rFonts w:ascii="Book Antiqua" w:hAnsi="Book Antiqua"/>
                <w:sz w:val="24"/>
                <w:szCs w:val="24"/>
              </w:rPr>
              <w:t xml:space="preserve"> artması </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Teknolojik</w:t>
            </w:r>
          </w:p>
        </w:tc>
        <w:tc>
          <w:tcPr>
            <w:tcW w:w="4165" w:type="pct"/>
            <w:shd w:val="clear" w:color="auto" w:fill="auto"/>
          </w:tcPr>
          <w:p w:rsidR="00D31542" w:rsidRPr="00D76D15" w:rsidRDefault="00D31542" w:rsidP="00D31542">
            <w:pPr>
              <w:numPr>
                <w:ilvl w:val="0"/>
                <w:numId w:val="3"/>
              </w:numPr>
              <w:spacing w:after="0" w:line="28" w:lineRule="atLeast"/>
              <w:jc w:val="both"/>
              <w:rPr>
                <w:szCs w:val="24"/>
              </w:rPr>
            </w:pPr>
            <w:r w:rsidRPr="00D76D15">
              <w:rPr>
                <w:szCs w:val="24"/>
              </w:rPr>
              <w:t>Proje ve bilimsel etkinliklerin çeşitliliğinin artması</w:t>
            </w:r>
          </w:p>
          <w:p w:rsidR="00D31542" w:rsidRPr="00D76D15" w:rsidRDefault="00D31542" w:rsidP="00D31542">
            <w:pPr>
              <w:numPr>
                <w:ilvl w:val="0"/>
                <w:numId w:val="3"/>
              </w:numPr>
              <w:spacing w:after="0" w:line="28" w:lineRule="atLeast"/>
              <w:jc w:val="both"/>
              <w:rPr>
                <w:szCs w:val="24"/>
              </w:rPr>
            </w:pPr>
            <w:r w:rsidRPr="00D76D15">
              <w:rPr>
                <w:szCs w:val="24"/>
              </w:rPr>
              <w:t>Teknolojik gelişmelerin bilgiye ulaşımı kolaylaştırması</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Mevzuat-Yasal</w:t>
            </w:r>
          </w:p>
        </w:tc>
        <w:tc>
          <w:tcPr>
            <w:tcW w:w="4165" w:type="pct"/>
            <w:shd w:val="clear" w:color="auto" w:fill="auto"/>
          </w:tcPr>
          <w:p w:rsidR="00D31542" w:rsidRPr="00D76D15" w:rsidRDefault="00D31542" w:rsidP="00D31542">
            <w:pPr>
              <w:numPr>
                <w:ilvl w:val="0"/>
                <w:numId w:val="5"/>
              </w:numPr>
              <w:spacing w:after="0" w:line="28" w:lineRule="atLeast"/>
              <w:jc w:val="both"/>
              <w:rPr>
                <w:szCs w:val="24"/>
              </w:rPr>
            </w:pPr>
            <w:r w:rsidRPr="00D76D15">
              <w:rPr>
                <w:szCs w:val="24"/>
              </w:rPr>
              <w:t>Yazışmaların sistem üzerinden yürütülmesi ve bunun sonucunda amaca ulaşımın kolaylaşması</w:t>
            </w:r>
          </w:p>
        </w:tc>
      </w:tr>
      <w:tr w:rsidR="00D31542" w:rsidRPr="00D76D15" w:rsidTr="00BA1578">
        <w:tc>
          <w:tcPr>
            <w:tcW w:w="835" w:type="pct"/>
            <w:shd w:val="clear" w:color="auto" w:fill="auto"/>
          </w:tcPr>
          <w:p w:rsidR="00D31542" w:rsidRPr="00D76D15" w:rsidRDefault="00D31542" w:rsidP="00BA1578">
            <w:pPr>
              <w:spacing w:after="0" w:line="28" w:lineRule="atLeast"/>
              <w:jc w:val="both"/>
              <w:rPr>
                <w:szCs w:val="24"/>
              </w:rPr>
            </w:pPr>
            <w:r w:rsidRPr="00D76D15">
              <w:rPr>
                <w:szCs w:val="24"/>
              </w:rPr>
              <w:t>Ekolojik</w:t>
            </w:r>
          </w:p>
        </w:tc>
        <w:tc>
          <w:tcPr>
            <w:tcW w:w="4165" w:type="pct"/>
            <w:shd w:val="clear" w:color="auto" w:fill="auto"/>
          </w:tcPr>
          <w:p w:rsidR="00D31542" w:rsidRPr="00D76D15" w:rsidRDefault="00D31542" w:rsidP="00D31542">
            <w:pPr>
              <w:pStyle w:val="AralkYok"/>
              <w:numPr>
                <w:ilvl w:val="0"/>
                <w:numId w:val="4"/>
              </w:numPr>
              <w:rPr>
                <w:rFonts w:ascii="Book Antiqua" w:hAnsi="Book Antiqua"/>
                <w:color w:val="222222"/>
                <w:sz w:val="24"/>
                <w:szCs w:val="24"/>
              </w:rPr>
            </w:pPr>
            <w:r w:rsidRPr="00D76D15">
              <w:rPr>
                <w:rFonts w:ascii="Book Antiqua" w:hAnsi="Book Antiqua"/>
                <w:sz w:val="24"/>
                <w:szCs w:val="24"/>
              </w:rPr>
              <w:t>Okulun merkezden uzak olması sebebiyle caydırıcı unsurlardan uzak olması, olumsuz çevre ile çok bağlantısı olmaması,</w:t>
            </w:r>
          </w:p>
          <w:p w:rsidR="00D31542" w:rsidRPr="00D76D15" w:rsidRDefault="00D31542" w:rsidP="00D31542">
            <w:pPr>
              <w:pStyle w:val="AralkYok"/>
              <w:numPr>
                <w:ilvl w:val="0"/>
                <w:numId w:val="4"/>
              </w:numPr>
              <w:rPr>
                <w:rFonts w:ascii="Book Antiqua" w:hAnsi="Book Antiqua"/>
                <w:color w:val="222222"/>
                <w:sz w:val="24"/>
                <w:szCs w:val="24"/>
              </w:rPr>
            </w:pPr>
            <w:r w:rsidRPr="00D76D15">
              <w:rPr>
                <w:rFonts w:ascii="Book Antiqua" w:hAnsi="Book Antiqua"/>
                <w:sz w:val="24"/>
                <w:szCs w:val="24"/>
              </w:rPr>
              <w:t>Fiziki ortamın eğitim-öğretim açısından, sessiz sakin ve verimli olması</w:t>
            </w:r>
          </w:p>
        </w:tc>
      </w:tr>
    </w:tbl>
    <w:p w:rsidR="00D31542" w:rsidRPr="00D76D15" w:rsidRDefault="00D31542" w:rsidP="00D31542">
      <w:pPr>
        <w:spacing w:after="0" w:line="28" w:lineRule="atLeast"/>
        <w:ind w:firstLine="708"/>
        <w:jc w:val="both"/>
        <w:rPr>
          <w:szCs w:val="24"/>
        </w:rPr>
      </w:pPr>
    </w:p>
    <w:p w:rsidR="00D31542" w:rsidRPr="00D76D15" w:rsidRDefault="00D31542" w:rsidP="00D31542">
      <w:pPr>
        <w:spacing w:after="0" w:line="28" w:lineRule="atLeast"/>
        <w:ind w:firstLine="708"/>
        <w:jc w:val="center"/>
        <w:rPr>
          <w:b/>
          <w:szCs w:val="24"/>
        </w:rPr>
      </w:pPr>
      <w:r w:rsidRPr="00D76D15">
        <w:rPr>
          <w:b/>
          <w:szCs w:val="24"/>
        </w:rPr>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4"/>
        <w:gridCol w:w="11844"/>
      </w:tblGrid>
      <w:tr w:rsidR="00D31542" w:rsidRPr="00D76D15" w:rsidTr="00BA1578">
        <w:tc>
          <w:tcPr>
            <w:tcW w:w="835" w:type="pct"/>
          </w:tcPr>
          <w:p w:rsidR="00D31542" w:rsidRPr="00D76D15" w:rsidRDefault="00D31542" w:rsidP="00BA1578">
            <w:pPr>
              <w:spacing w:after="0" w:line="28" w:lineRule="atLeast"/>
              <w:jc w:val="both"/>
              <w:rPr>
                <w:szCs w:val="24"/>
              </w:rPr>
            </w:pPr>
            <w:r w:rsidRPr="00D76D15">
              <w:rPr>
                <w:szCs w:val="24"/>
              </w:rPr>
              <w:t>Politik</w:t>
            </w:r>
          </w:p>
        </w:tc>
        <w:tc>
          <w:tcPr>
            <w:tcW w:w="4165" w:type="pct"/>
            <w:shd w:val="clear" w:color="auto" w:fill="auto"/>
          </w:tcPr>
          <w:p w:rsidR="00D31542" w:rsidRPr="00D76D15" w:rsidRDefault="00D31542" w:rsidP="00D31542">
            <w:pPr>
              <w:pStyle w:val="AralkYok"/>
              <w:numPr>
                <w:ilvl w:val="0"/>
                <w:numId w:val="7"/>
              </w:numPr>
              <w:rPr>
                <w:rFonts w:ascii="Book Antiqua" w:hAnsi="Book Antiqua"/>
                <w:sz w:val="24"/>
                <w:szCs w:val="24"/>
              </w:rPr>
            </w:pPr>
            <w:r w:rsidRPr="00D76D15">
              <w:rPr>
                <w:rFonts w:ascii="Book Antiqua" w:hAnsi="Book Antiqua"/>
                <w:sz w:val="24"/>
                <w:szCs w:val="24"/>
              </w:rPr>
              <w:t>Akademik alanda küresel rekabet baskısı,</w:t>
            </w:r>
          </w:p>
          <w:p w:rsidR="00D31542" w:rsidRPr="00D76D15" w:rsidRDefault="00D31542" w:rsidP="00D31542">
            <w:pPr>
              <w:pStyle w:val="AralkYok"/>
              <w:numPr>
                <w:ilvl w:val="0"/>
                <w:numId w:val="7"/>
              </w:numPr>
              <w:rPr>
                <w:rFonts w:ascii="Book Antiqua" w:hAnsi="Book Antiqua"/>
                <w:sz w:val="24"/>
                <w:szCs w:val="24"/>
              </w:rPr>
            </w:pPr>
            <w:r w:rsidRPr="00D76D15">
              <w:rPr>
                <w:rFonts w:ascii="Book Antiqua" w:hAnsi="Book Antiqua"/>
                <w:sz w:val="24"/>
                <w:szCs w:val="24"/>
              </w:rPr>
              <w:t>Medyanın eğitici görevini yerine getirmemesi</w:t>
            </w:r>
          </w:p>
          <w:p w:rsidR="00D31542" w:rsidRPr="00D76D15" w:rsidRDefault="00D31542" w:rsidP="00D31542">
            <w:pPr>
              <w:pStyle w:val="AralkYok"/>
              <w:numPr>
                <w:ilvl w:val="0"/>
                <w:numId w:val="7"/>
              </w:numPr>
              <w:rPr>
                <w:rFonts w:ascii="Book Antiqua" w:hAnsi="Book Antiqua"/>
                <w:sz w:val="24"/>
                <w:szCs w:val="24"/>
              </w:rPr>
            </w:pPr>
            <w:r w:rsidRPr="00D76D15">
              <w:rPr>
                <w:rFonts w:ascii="Book Antiqua" w:eastAsia="Arial Unicode MS" w:hAnsi="Book Antiqua"/>
                <w:sz w:val="24"/>
                <w:szCs w:val="24"/>
              </w:rPr>
              <w:t xml:space="preserve">Eğitim öğretim çalışmalarının </w:t>
            </w:r>
            <w:r w:rsidRPr="00D76D15">
              <w:rPr>
                <w:rFonts w:ascii="Book Antiqua" w:hAnsi="Book Antiqua"/>
                <w:sz w:val="24"/>
                <w:szCs w:val="24"/>
              </w:rPr>
              <w:t xml:space="preserve">nitelikli çıktılara ve girişimcilik konularına yönlendirilememesi </w:t>
            </w:r>
          </w:p>
          <w:p w:rsidR="00D31542" w:rsidRPr="00D76D15" w:rsidRDefault="00D31542" w:rsidP="00D31542">
            <w:pPr>
              <w:pStyle w:val="AralkYok"/>
              <w:numPr>
                <w:ilvl w:val="0"/>
                <w:numId w:val="7"/>
              </w:numPr>
              <w:rPr>
                <w:rFonts w:ascii="Book Antiqua" w:hAnsi="Book Antiqua"/>
                <w:sz w:val="24"/>
                <w:szCs w:val="24"/>
              </w:rPr>
            </w:pPr>
            <w:r w:rsidRPr="00D76D15">
              <w:rPr>
                <w:rFonts w:ascii="Book Antiqua" w:hAnsi="Book Antiqua"/>
                <w:sz w:val="24"/>
                <w:szCs w:val="24"/>
              </w:rPr>
              <w:t>Ulusal ve uluslararası projelere katılım sağlayamama</w:t>
            </w:r>
          </w:p>
        </w:tc>
      </w:tr>
      <w:tr w:rsidR="00D31542" w:rsidRPr="00D76D15" w:rsidTr="00BA1578">
        <w:tc>
          <w:tcPr>
            <w:tcW w:w="835" w:type="pct"/>
          </w:tcPr>
          <w:p w:rsidR="00D31542" w:rsidRPr="00D76D15" w:rsidRDefault="00D31542" w:rsidP="00BA1578">
            <w:pPr>
              <w:spacing w:after="0" w:line="28" w:lineRule="atLeast"/>
              <w:jc w:val="both"/>
              <w:rPr>
                <w:szCs w:val="24"/>
              </w:rPr>
            </w:pPr>
            <w:r w:rsidRPr="00D76D15">
              <w:rPr>
                <w:szCs w:val="24"/>
              </w:rPr>
              <w:t>Ekonomik</w:t>
            </w:r>
          </w:p>
        </w:tc>
        <w:tc>
          <w:tcPr>
            <w:tcW w:w="4165" w:type="pct"/>
            <w:shd w:val="clear" w:color="auto" w:fill="auto"/>
          </w:tcPr>
          <w:p w:rsidR="00D31542" w:rsidRPr="00D76D15" w:rsidRDefault="00D31542" w:rsidP="00D31542">
            <w:pPr>
              <w:pStyle w:val="AralkYok"/>
              <w:numPr>
                <w:ilvl w:val="0"/>
                <w:numId w:val="7"/>
              </w:numPr>
              <w:rPr>
                <w:rFonts w:ascii="Book Antiqua" w:hAnsi="Book Antiqua"/>
                <w:sz w:val="24"/>
                <w:szCs w:val="24"/>
              </w:rPr>
            </w:pPr>
            <w:r w:rsidRPr="00D76D15">
              <w:rPr>
                <w:rFonts w:ascii="Book Antiqua" w:eastAsia="Arial Unicode MS" w:hAnsi="Book Antiqua"/>
                <w:sz w:val="24"/>
                <w:szCs w:val="24"/>
              </w:rPr>
              <w:t>Eğitim öğretim çalışmalarının desteklenmesi konusunda m</w:t>
            </w:r>
            <w:r w:rsidRPr="00D76D15">
              <w:rPr>
                <w:rFonts w:ascii="Book Antiqua" w:hAnsi="Book Antiqua"/>
                <w:sz w:val="24"/>
                <w:szCs w:val="24"/>
              </w:rPr>
              <w:t>ali mevzuatın getirdiği kısıtlar</w:t>
            </w:r>
          </w:p>
          <w:p w:rsidR="00D31542" w:rsidRPr="00D76D15" w:rsidRDefault="00D31542" w:rsidP="00D31542">
            <w:pPr>
              <w:pStyle w:val="AralkYok"/>
              <w:numPr>
                <w:ilvl w:val="0"/>
                <w:numId w:val="7"/>
              </w:numPr>
              <w:rPr>
                <w:rFonts w:ascii="Book Antiqua" w:hAnsi="Book Antiqua"/>
                <w:sz w:val="24"/>
                <w:szCs w:val="24"/>
              </w:rPr>
            </w:pPr>
            <w:proofErr w:type="spellStart"/>
            <w:r w:rsidRPr="00D76D15">
              <w:rPr>
                <w:rFonts w:ascii="Book Antiqua" w:hAnsi="Book Antiqua"/>
                <w:sz w:val="24"/>
                <w:szCs w:val="24"/>
              </w:rPr>
              <w:t>Sosyo</w:t>
            </w:r>
            <w:proofErr w:type="spellEnd"/>
            <w:r w:rsidRPr="00D76D15">
              <w:rPr>
                <w:rFonts w:ascii="Book Antiqua" w:hAnsi="Book Antiqua"/>
                <w:sz w:val="24"/>
                <w:szCs w:val="24"/>
              </w:rPr>
              <w:t>-ekonomik farklılık düzeyinin belirgin olması</w:t>
            </w:r>
          </w:p>
          <w:p w:rsidR="00D31542" w:rsidRPr="00D76D15" w:rsidRDefault="00D31542" w:rsidP="00D31542">
            <w:pPr>
              <w:numPr>
                <w:ilvl w:val="0"/>
                <w:numId w:val="7"/>
              </w:numPr>
              <w:spacing w:after="0" w:line="28" w:lineRule="atLeast"/>
              <w:jc w:val="both"/>
              <w:rPr>
                <w:szCs w:val="24"/>
              </w:rPr>
            </w:pPr>
            <w:r w:rsidRPr="00D76D15">
              <w:rPr>
                <w:szCs w:val="24"/>
              </w:rPr>
              <w:t>Gelir düzeyinin düşük olduğu aileler</w:t>
            </w:r>
          </w:p>
        </w:tc>
      </w:tr>
      <w:tr w:rsidR="00D31542" w:rsidRPr="00D76D15" w:rsidTr="00BA1578">
        <w:tc>
          <w:tcPr>
            <w:tcW w:w="835" w:type="pct"/>
          </w:tcPr>
          <w:p w:rsidR="00D31542" w:rsidRPr="00D76D15" w:rsidRDefault="00D31542" w:rsidP="00BA1578">
            <w:pPr>
              <w:spacing w:after="0" w:line="28" w:lineRule="atLeast"/>
              <w:jc w:val="both"/>
              <w:rPr>
                <w:szCs w:val="24"/>
              </w:rPr>
            </w:pPr>
            <w:r w:rsidRPr="00D76D15">
              <w:rPr>
                <w:szCs w:val="24"/>
              </w:rPr>
              <w:t>Sosyolojik</w:t>
            </w:r>
          </w:p>
        </w:tc>
        <w:tc>
          <w:tcPr>
            <w:tcW w:w="4165" w:type="pct"/>
            <w:shd w:val="clear" w:color="auto" w:fill="auto"/>
          </w:tcPr>
          <w:p w:rsidR="00D31542" w:rsidRPr="00D76D15" w:rsidRDefault="00D31542" w:rsidP="00D31542">
            <w:pPr>
              <w:numPr>
                <w:ilvl w:val="0"/>
                <w:numId w:val="7"/>
              </w:numPr>
              <w:spacing w:after="0" w:line="28" w:lineRule="atLeast"/>
              <w:jc w:val="both"/>
              <w:rPr>
                <w:szCs w:val="24"/>
              </w:rPr>
            </w:pPr>
            <w:r w:rsidRPr="00D76D15">
              <w:rPr>
                <w:szCs w:val="24"/>
              </w:rPr>
              <w:t>Parçalanmış ailelerin fazla olması</w:t>
            </w:r>
          </w:p>
        </w:tc>
      </w:tr>
      <w:tr w:rsidR="00D31542" w:rsidRPr="00D76D15" w:rsidTr="00BA1578">
        <w:tc>
          <w:tcPr>
            <w:tcW w:w="835" w:type="pct"/>
          </w:tcPr>
          <w:p w:rsidR="00D31542" w:rsidRPr="00D76D15" w:rsidRDefault="00D31542" w:rsidP="00BA1578">
            <w:pPr>
              <w:spacing w:after="0" w:line="28" w:lineRule="atLeast"/>
              <w:jc w:val="both"/>
              <w:rPr>
                <w:szCs w:val="24"/>
              </w:rPr>
            </w:pPr>
            <w:r w:rsidRPr="00D76D15">
              <w:rPr>
                <w:szCs w:val="24"/>
              </w:rPr>
              <w:t>Teknolojik</w:t>
            </w:r>
          </w:p>
        </w:tc>
        <w:tc>
          <w:tcPr>
            <w:tcW w:w="4165" w:type="pct"/>
            <w:shd w:val="clear" w:color="auto" w:fill="auto"/>
          </w:tcPr>
          <w:p w:rsidR="00D31542" w:rsidRPr="00D76D15" w:rsidRDefault="00D31542" w:rsidP="00D31542">
            <w:pPr>
              <w:numPr>
                <w:ilvl w:val="0"/>
                <w:numId w:val="7"/>
              </w:numPr>
              <w:spacing w:after="0" w:line="28" w:lineRule="atLeast"/>
              <w:jc w:val="both"/>
              <w:rPr>
                <w:szCs w:val="24"/>
              </w:rPr>
            </w:pPr>
            <w:r w:rsidRPr="00D76D15">
              <w:rPr>
                <w:szCs w:val="24"/>
              </w:rPr>
              <w:t>Teknolojik gelişmelerin bilgiye ulaşımı kolaylaştırması ve bunun sonucunda öğrencilerin her türlü zararlı kişi ve bilgiye açık olması</w:t>
            </w:r>
          </w:p>
          <w:p w:rsidR="00D31542" w:rsidRPr="00D76D15" w:rsidRDefault="00D31542" w:rsidP="00D31542">
            <w:pPr>
              <w:numPr>
                <w:ilvl w:val="0"/>
                <w:numId w:val="7"/>
              </w:numPr>
              <w:spacing w:after="0" w:line="28" w:lineRule="atLeast"/>
              <w:jc w:val="both"/>
              <w:rPr>
                <w:szCs w:val="24"/>
              </w:rPr>
            </w:pPr>
            <w:proofErr w:type="spellStart"/>
            <w:r w:rsidRPr="00D76D15">
              <w:rPr>
                <w:szCs w:val="24"/>
              </w:rPr>
              <w:t>Telegon</w:t>
            </w:r>
            <w:proofErr w:type="spellEnd"/>
            <w:r w:rsidRPr="00D76D15">
              <w:rPr>
                <w:szCs w:val="24"/>
              </w:rPr>
              <w:t xml:space="preserve">-Tablet Zararlı yönde etkilemesi </w:t>
            </w:r>
          </w:p>
          <w:p w:rsidR="00D31542" w:rsidRPr="00D76D15" w:rsidRDefault="00D31542" w:rsidP="00D31542">
            <w:pPr>
              <w:numPr>
                <w:ilvl w:val="0"/>
                <w:numId w:val="7"/>
              </w:numPr>
              <w:spacing w:after="0" w:line="28" w:lineRule="atLeast"/>
              <w:jc w:val="both"/>
              <w:rPr>
                <w:szCs w:val="24"/>
              </w:rPr>
            </w:pPr>
            <w:proofErr w:type="gramStart"/>
            <w:r w:rsidRPr="00D76D15">
              <w:rPr>
                <w:szCs w:val="24"/>
              </w:rPr>
              <w:t>Öğrencilerin TV dizilerinden etkilenmesi.</w:t>
            </w:r>
            <w:proofErr w:type="gramEnd"/>
          </w:p>
        </w:tc>
      </w:tr>
      <w:tr w:rsidR="00D31542" w:rsidRPr="00D76D15" w:rsidTr="00BA1578">
        <w:tc>
          <w:tcPr>
            <w:tcW w:w="835" w:type="pct"/>
          </w:tcPr>
          <w:p w:rsidR="00D31542" w:rsidRPr="00D76D15" w:rsidRDefault="00D31542" w:rsidP="00BA1578">
            <w:pPr>
              <w:spacing w:after="0" w:line="28" w:lineRule="atLeast"/>
              <w:jc w:val="both"/>
              <w:rPr>
                <w:szCs w:val="24"/>
              </w:rPr>
            </w:pPr>
            <w:r w:rsidRPr="00D76D15">
              <w:rPr>
                <w:szCs w:val="24"/>
              </w:rPr>
              <w:t>Mevzuat-Yasal</w:t>
            </w:r>
          </w:p>
        </w:tc>
        <w:tc>
          <w:tcPr>
            <w:tcW w:w="4165" w:type="pct"/>
            <w:shd w:val="clear" w:color="auto" w:fill="auto"/>
          </w:tcPr>
          <w:p w:rsidR="00D31542" w:rsidRPr="00D76D15" w:rsidRDefault="00D31542" w:rsidP="00D31542">
            <w:pPr>
              <w:pStyle w:val="AralkYok"/>
              <w:numPr>
                <w:ilvl w:val="0"/>
                <w:numId w:val="7"/>
              </w:numPr>
              <w:rPr>
                <w:rFonts w:ascii="Book Antiqua" w:hAnsi="Book Antiqua"/>
                <w:sz w:val="24"/>
                <w:szCs w:val="24"/>
              </w:rPr>
            </w:pPr>
            <w:r w:rsidRPr="00D76D15">
              <w:rPr>
                <w:rFonts w:ascii="Book Antiqua" w:hAnsi="Book Antiqua"/>
                <w:sz w:val="24"/>
                <w:szCs w:val="24"/>
              </w:rPr>
              <w:t xml:space="preserve">Eğitim politikalarında yaşanan değişimlerin eğitim kalitesini olumsuz etkilemesi </w:t>
            </w:r>
          </w:p>
        </w:tc>
      </w:tr>
      <w:tr w:rsidR="00D31542" w:rsidRPr="00D76D15" w:rsidTr="00BA1578">
        <w:tc>
          <w:tcPr>
            <w:tcW w:w="835" w:type="pct"/>
          </w:tcPr>
          <w:p w:rsidR="00D31542" w:rsidRPr="00D76D15" w:rsidRDefault="00D31542" w:rsidP="00BA1578">
            <w:pPr>
              <w:spacing w:after="0" w:line="28" w:lineRule="atLeast"/>
              <w:jc w:val="both"/>
              <w:rPr>
                <w:szCs w:val="24"/>
              </w:rPr>
            </w:pPr>
            <w:r w:rsidRPr="00D76D15">
              <w:rPr>
                <w:szCs w:val="24"/>
              </w:rPr>
              <w:t>Ekolojik</w:t>
            </w:r>
          </w:p>
        </w:tc>
        <w:tc>
          <w:tcPr>
            <w:tcW w:w="4165" w:type="pct"/>
            <w:shd w:val="clear" w:color="auto" w:fill="auto"/>
          </w:tcPr>
          <w:p w:rsidR="00D31542" w:rsidRPr="00D76D15" w:rsidRDefault="00D31542" w:rsidP="00D31542">
            <w:pPr>
              <w:numPr>
                <w:ilvl w:val="0"/>
                <w:numId w:val="7"/>
              </w:numPr>
              <w:spacing w:after="0" w:line="28" w:lineRule="atLeast"/>
              <w:jc w:val="both"/>
              <w:rPr>
                <w:color w:val="000000"/>
                <w:szCs w:val="24"/>
              </w:rPr>
            </w:pPr>
            <w:r w:rsidRPr="00D76D15">
              <w:rPr>
                <w:color w:val="000000"/>
                <w:szCs w:val="24"/>
              </w:rPr>
              <w:t>Okula komşu olan bazı ailelerin suça meyilli olması</w:t>
            </w:r>
          </w:p>
          <w:p w:rsidR="00D31542" w:rsidRPr="00D76D15" w:rsidRDefault="00D31542" w:rsidP="00D31542">
            <w:pPr>
              <w:numPr>
                <w:ilvl w:val="0"/>
                <w:numId w:val="7"/>
              </w:numPr>
              <w:spacing w:after="0" w:line="28" w:lineRule="atLeast"/>
              <w:jc w:val="both"/>
              <w:rPr>
                <w:szCs w:val="24"/>
              </w:rPr>
            </w:pPr>
            <w:r w:rsidRPr="00D76D15">
              <w:rPr>
                <w:color w:val="000000"/>
                <w:szCs w:val="24"/>
              </w:rPr>
              <w:t>Okulun şehir merkezine uzak olması</w:t>
            </w:r>
          </w:p>
        </w:tc>
      </w:tr>
    </w:tbl>
    <w:bookmarkEnd w:id="1"/>
    <w:p w:rsidR="00460B48" w:rsidRPr="00D76D15" w:rsidRDefault="00460B48" w:rsidP="00460B48">
      <w:pPr>
        <w:tabs>
          <w:tab w:val="left" w:pos="12073"/>
        </w:tabs>
        <w:spacing w:line="360" w:lineRule="auto"/>
        <w:contextualSpacing/>
        <w:jc w:val="both"/>
        <w:rPr>
          <w:rFonts w:eastAsiaTheme="minorHAnsi" w:cstheme="minorBidi"/>
          <w:b/>
          <w:bCs/>
          <w:sz w:val="32"/>
          <w:szCs w:val="32"/>
          <w:lang w:eastAsia="en-US"/>
        </w:rPr>
      </w:pPr>
      <w:r w:rsidRPr="00D76D15">
        <w:rPr>
          <w:rFonts w:eastAsiaTheme="minorHAnsi" w:cstheme="minorBidi"/>
          <w:b/>
          <w:bCs/>
          <w:sz w:val="32"/>
          <w:szCs w:val="32"/>
          <w:lang w:eastAsia="en-US"/>
        </w:rPr>
        <w:lastRenderedPageBreak/>
        <w:t>Tespitler ve İhtiyaçların Belirlenmesi</w:t>
      </w:r>
    </w:p>
    <w:p w:rsidR="00460B48" w:rsidRPr="00D76D15" w:rsidRDefault="00460B48" w:rsidP="00460B48">
      <w:pPr>
        <w:autoSpaceDE w:val="0"/>
        <w:autoSpaceDN w:val="0"/>
        <w:adjustRightInd w:val="0"/>
        <w:spacing w:after="0" w:line="240" w:lineRule="auto"/>
        <w:rPr>
          <w:rFonts w:eastAsiaTheme="minorHAnsi" w:cs="Minion Pro"/>
          <w:color w:val="000000"/>
          <w:szCs w:val="24"/>
          <w:lang w:eastAsia="en-US"/>
        </w:rPr>
      </w:pPr>
    </w:p>
    <w:p w:rsidR="00460B48" w:rsidRPr="00D76D15" w:rsidRDefault="00460B48" w:rsidP="00460B48">
      <w:pPr>
        <w:pStyle w:val="Default"/>
        <w:rPr>
          <w:rFonts w:ascii="Book Antiqua" w:hAnsi="Book Antiqua" w:cstheme="minorBidi"/>
          <w:sz w:val="23"/>
          <w:szCs w:val="23"/>
        </w:rPr>
      </w:pPr>
      <w:r w:rsidRPr="00D76D15">
        <w:rPr>
          <w:rFonts w:ascii="Book Antiqua" w:hAnsi="Book Antiqua" w:cstheme="minorBidi"/>
          <w:sz w:val="23"/>
          <w:szCs w:val="23"/>
        </w:rPr>
        <w:t>Okulumuz stratejik planında tespitler ve ihtiyaçlar, durum ana</w:t>
      </w:r>
      <w:r w:rsidRPr="00D76D15">
        <w:rPr>
          <w:rFonts w:ascii="Book Antiqua" w:hAnsi="Book Antiqua" w:cstheme="minorBidi"/>
          <w:sz w:val="23"/>
          <w:szCs w:val="23"/>
        </w:rPr>
        <w:softHyphen/>
        <w:t>lizi aşamalarında öne çıkan, durum analizini özetleyebilecek türde ifadelerden oluşturulmuştur. Durum analizinde yer alan her bir başlıkta yapılan değerlendirmeler sonucunda belirlenmiş olan tes</w:t>
      </w:r>
      <w:r w:rsidRPr="00D76D15">
        <w:rPr>
          <w:rFonts w:ascii="Book Antiqua" w:hAnsi="Book Antiqua" w:cstheme="minorBidi"/>
          <w:sz w:val="23"/>
          <w:szCs w:val="23"/>
        </w:rPr>
        <w:softHyphen/>
        <w:t>pitler ve ihtiyaçlardan Bakanlığımız stratejik planının mimarisi ve hedef kartlarının oluşturulmasında yararlanılmıştır. Durum analizi çalışmaları sonucunda elde edilen ayrıntılı bulgulara tespitler ve ih</w:t>
      </w:r>
      <w:r w:rsidRPr="00D76D15">
        <w:rPr>
          <w:rFonts w:ascii="Book Antiqua" w:hAnsi="Book Antiqua" w:cstheme="minorBidi"/>
          <w:sz w:val="23"/>
          <w:szCs w:val="23"/>
        </w:rPr>
        <w:softHyphen/>
        <w:t>tiyaçlar tablosunun da bulunduğu Durum Analizi Raporu’nda yer verilmiştir.</w:t>
      </w:r>
    </w:p>
    <w:p w:rsidR="00460B48" w:rsidRPr="00D76D15" w:rsidRDefault="00460B48" w:rsidP="00460B48">
      <w:pPr>
        <w:pStyle w:val="Default"/>
        <w:rPr>
          <w:rFonts w:ascii="Book Antiqua" w:hAnsi="Book Antiqua" w:cstheme="minorBidi"/>
          <w:sz w:val="23"/>
          <w:szCs w:val="23"/>
        </w:rPr>
      </w:pPr>
    </w:p>
    <w:p w:rsidR="00460B48" w:rsidRPr="00D76D15" w:rsidRDefault="00460B48" w:rsidP="00460B48">
      <w:pPr>
        <w:pStyle w:val="Default"/>
        <w:rPr>
          <w:rFonts w:ascii="Book Antiqua" w:hAnsi="Book Antiqua" w:cstheme="minorBidi"/>
          <w:sz w:val="23"/>
          <w:szCs w:val="23"/>
        </w:rPr>
      </w:pPr>
    </w:p>
    <w:p w:rsidR="00460B48" w:rsidRPr="00D76D15" w:rsidRDefault="00460B48" w:rsidP="00460B48">
      <w:pPr>
        <w:pStyle w:val="Default"/>
        <w:rPr>
          <w:rFonts w:ascii="Book Antiqua" w:hAnsi="Book Antiqua" w:cstheme="minorBidi"/>
          <w:sz w:val="23"/>
          <w:szCs w:val="23"/>
        </w:rPr>
      </w:pPr>
    </w:p>
    <w:p w:rsidR="00460B48" w:rsidRPr="00D76D15" w:rsidRDefault="00460B48" w:rsidP="00460B48">
      <w:pPr>
        <w:pStyle w:val="Default"/>
        <w:rPr>
          <w:rFonts w:ascii="Book Antiqua" w:hAnsi="Book Antiqua" w:cstheme="minorBidi"/>
          <w:sz w:val="23"/>
          <w:szCs w:val="23"/>
        </w:rPr>
      </w:pPr>
    </w:p>
    <w:p w:rsidR="00460B48" w:rsidRPr="00D76D15" w:rsidRDefault="00460B48" w:rsidP="00460B48">
      <w:pPr>
        <w:pStyle w:val="Default"/>
        <w:rPr>
          <w:rFonts w:ascii="Book Antiqua" w:hAnsi="Book Antiqua" w:cstheme="minorBidi"/>
          <w:sz w:val="23"/>
          <w:szCs w:val="23"/>
        </w:rPr>
      </w:pPr>
    </w:p>
    <w:p w:rsidR="00E95DC3" w:rsidRDefault="00E95DC3" w:rsidP="00460B48">
      <w:pPr>
        <w:pStyle w:val="Pa0"/>
        <w:jc w:val="center"/>
        <w:rPr>
          <w:rStyle w:val="A7"/>
          <w:rFonts w:ascii="Book Antiqua" w:hAnsi="Book Antiqua"/>
        </w:rPr>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Default="00D76D15" w:rsidP="00D76D15">
      <w:pPr>
        <w:pStyle w:val="Default"/>
      </w:pPr>
    </w:p>
    <w:p w:rsidR="00D76D15" w:rsidRPr="00D76D15" w:rsidRDefault="00D76D15" w:rsidP="00D76D15">
      <w:pPr>
        <w:pStyle w:val="Default"/>
      </w:pPr>
    </w:p>
    <w:p w:rsidR="00460B48" w:rsidRPr="00D76D15" w:rsidRDefault="00460B48" w:rsidP="00460B48">
      <w:pPr>
        <w:pStyle w:val="Pa0"/>
        <w:jc w:val="center"/>
        <w:rPr>
          <w:rFonts w:ascii="Book Antiqua" w:hAnsi="Book Antiqua" w:cs="Minion Pro"/>
          <w:color w:val="000000"/>
          <w:sz w:val="96"/>
          <w:szCs w:val="96"/>
        </w:rPr>
      </w:pPr>
      <w:r w:rsidRPr="00D76D15">
        <w:rPr>
          <w:rStyle w:val="A7"/>
          <w:rFonts w:ascii="Book Antiqua" w:hAnsi="Book Antiqua"/>
        </w:rPr>
        <w:t>BÖLÜM 3</w:t>
      </w:r>
    </w:p>
    <w:p w:rsidR="00460B48" w:rsidRPr="00D76D15" w:rsidRDefault="00460B48" w:rsidP="00460B48">
      <w:pPr>
        <w:pStyle w:val="Default"/>
        <w:jc w:val="center"/>
        <w:rPr>
          <w:rStyle w:val="A22"/>
          <w:rFonts w:ascii="Book Antiqua" w:hAnsi="Book Antiqua"/>
        </w:rPr>
      </w:pPr>
    </w:p>
    <w:p w:rsidR="00460B48" w:rsidRDefault="00460B48" w:rsidP="00460B48">
      <w:pPr>
        <w:pStyle w:val="Default"/>
        <w:rPr>
          <w:rStyle w:val="A22"/>
          <w:rFonts w:ascii="Book Antiqua" w:hAnsi="Book Antiqua"/>
        </w:rPr>
      </w:pPr>
    </w:p>
    <w:p w:rsidR="00D96718" w:rsidRPr="00D76D15" w:rsidRDefault="00D96718" w:rsidP="00460B48">
      <w:pPr>
        <w:pStyle w:val="Default"/>
        <w:rPr>
          <w:rStyle w:val="A22"/>
          <w:rFonts w:ascii="Book Antiqua" w:hAnsi="Book Antiqua"/>
        </w:rPr>
      </w:pPr>
    </w:p>
    <w:p w:rsidR="00460B48" w:rsidRPr="00D76D15" w:rsidRDefault="00460B48" w:rsidP="00460B48">
      <w:pPr>
        <w:pStyle w:val="Default"/>
        <w:jc w:val="center"/>
        <w:rPr>
          <w:rStyle w:val="A22"/>
          <w:rFonts w:ascii="Book Antiqua" w:hAnsi="Book Antiqua"/>
        </w:rPr>
      </w:pPr>
      <w:r w:rsidRPr="00D76D15">
        <w:rPr>
          <w:rStyle w:val="A22"/>
          <w:rFonts w:ascii="Book Antiqua" w:hAnsi="Book Antiqua"/>
        </w:rPr>
        <w:t>GELECEĞE BAKIŞ</w:t>
      </w:r>
    </w:p>
    <w:p w:rsidR="00E95DC3" w:rsidRPr="00D76D15" w:rsidRDefault="00E95DC3" w:rsidP="00460B48">
      <w:pPr>
        <w:pStyle w:val="Default"/>
        <w:jc w:val="center"/>
        <w:rPr>
          <w:rStyle w:val="A22"/>
          <w:rFonts w:ascii="Book Antiqua" w:hAnsi="Book Antiqua"/>
        </w:rPr>
      </w:pPr>
    </w:p>
    <w:p w:rsidR="00E95DC3" w:rsidRPr="00D76D15" w:rsidRDefault="00E95DC3" w:rsidP="00460B48">
      <w:pPr>
        <w:pStyle w:val="Default"/>
        <w:jc w:val="center"/>
        <w:rPr>
          <w:rStyle w:val="A22"/>
          <w:rFonts w:ascii="Book Antiqua" w:hAnsi="Book Antiqua"/>
          <w:sz w:val="24"/>
        </w:rPr>
      </w:pPr>
    </w:p>
    <w:p w:rsidR="00E95DC3" w:rsidRPr="00D76D15" w:rsidRDefault="00E95DC3" w:rsidP="00460B48">
      <w:pPr>
        <w:pStyle w:val="Default"/>
        <w:jc w:val="center"/>
        <w:rPr>
          <w:rStyle w:val="A22"/>
          <w:rFonts w:ascii="Book Antiqua" w:hAnsi="Book Antiqua"/>
          <w:sz w:val="24"/>
        </w:rPr>
      </w:pPr>
    </w:p>
    <w:p w:rsidR="00E95DC3" w:rsidRPr="00D76D15" w:rsidRDefault="00E95DC3" w:rsidP="00E95DC3">
      <w:pPr>
        <w:autoSpaceDE w:val="0"/>
        <w:autoSpaceDN w:val="0"/>
        <w:adjustRightInd w:val="0"/>
        <w:spacing w:after="0" w:line="241" w:lineRule="atLeast"/>
        <w:jc w:val="both"/>
        <w:rPr>
          <w:rFonts w:eastAsiaTheme="minorHAnsi"/>
          <w:color w:val="000000"/>
          <w:szCs w:val="24"/>
          <w:lang w:eastAsia="en-US"/>
        </w:rPr>
      </w:pPr>
      <w:r w:rsidRPr="00D76D15">
        <w:rPr>
          <w:rFonts w:eastAsiaTheme="minorHAnsi"/>
          <w:b/>
          <w:bCs/>
          <w:color w:val="000000"/>
          <w:szCs w:val="24"/>
          <w:lang w:eastAsia="en-US"/>
        </w:rPr>
        <w:lastRenderedPageBreak/>
        <w:t xml:space="preserve">Geleceğe Bakış </w:t>
      </w:r>
    </w:p>
    <w:p w:rsidR="00E95DC3" w:rsidRPr="00D76D15" w:rsidRDefault="00E95DC3" w:rsidP="00E95DC3">
      <w:pPr>
        <w:autoSpaceDE w:val="0"/>
        <w:autoSpaceDN w:val="0"/>
        <w:adjustRightInd w:val="0"/>
        <w:spacing w:after="0" w:line="241" w:lineRule="atLeast"/>
        <w:jc w:val="both"/>
        <w:rPr>
          <w:rFonts w:eastAsiaTheme="minorHAnsi"/>
          <w:color w:val="000000"/>
          <w:szCs w:val="24"/>
          <w:lang w:eastAsia="en-US"/>
        </w:rPr>
      </w:pPr>
      <w:r w:rsidRPr="00D76D15">
        <w:rPr>
          <w:rFonts w:eastAsiaTheme="minorHAnsi"/>
          <w:color w:val="000000"/>
          <w:szCs w:val="24"/>
          <w:lang w:eastAsia="en-US"/>
        </w:rPr>
        <w:t xml:space="preserve">Geleceğe bakış bölümünde </w:t>
      </w:r>
      <w:proofErr w:type="gramStart"/>
      <w:r w:rsidRPr="00D76D15">
        <w:rPr>
          <w:rFonts w:eastAsiaTheme="minorHAnsi"/>
          <w:color w:val="000000"/>
          <w:szCs w:val="24"/>
          <w:lang w:eastAsia="en-US"/>
        </w:rPr>
        <w:t>misyon</w:t>
      </w:r>
      <w:proofErr w:type="gramEnd"/>
      <w:r w:rsidRPr="00D76D15">
        <w:rPr>
          <w:rFonts w:eastAsiaTheme="minorHAnsi"/>
          <w:color w:val="000000"/>
          <w:szCs w:val="24"/>
          <w:lang w:eastAsia="en-US"/>
        </w:rPr>
        <w:t xml:space="preserve">, vizyon, temel değerler; amaçlar, hedefler, performans göstergeleri ve stratejiler yer almaktadır. </w:t>
      </w:r>
    </w:p>
    <w:p w:rsidR="00E95DC3" w:rsidRPr="00D76D15" w:rsidRDefault="00E95DC3" w:rsidP="00E95DC3">
      <w:pPr>
        <w:autoSpaceDE w:val="0"/>
        <w:autoSpaceDN w:val="0"/>
        <w:adjustRightInd w:val="0"/>
        <w:spacing w:after="0" w:line="321" w:lineRule="atLeast"/>
        <w:jc w:val="both"/>
        <w:rPr>
          <w:rFonts w:eastAsiaTheme="minorHAnsi"/>
          <w:b/>
          <w:bCs/>
          <w:color w:val="000000"/>
          <w:szCs w:val="24"/>
          <w:lang w:eastAsia="en-US"/>
        </w:rPr>
      </w:pPr>
    </w:p>
    <w:p w:rsidR="00E95DC3" w:rsidRPr="00D76D15" w:rsidRDefault="00E95DC3" w:rsidP="00E95DC3">
      <w:pPr>
        <w:autoSpaceDE w:val="0"/>
        <w:autoSpaceDN w:val="0"/>
        <w:adjustRightInd w:val="0"/>
        <w:spacing w:after="0" w:line="321" w:lineRule="atLeast"/>
        <w:rPr>
          <w:rFonts w:eastAsiaTheme="minorHAnsi"/>
          <w:color w:val="000000"/>
          <w:szCs w:val="24"/>
          <w:lang w:eastAsia="en-US"/>
        </w:rPr>
      </w:pPr>
      <w:r w:rsidRPr="00D76D15">
        <w:rPr>
          <w:rFonts w:eastAsiaTheme="minorHAnsi"/>
          <w:b/>
          <w:bCs/>
          <w:color w:val="000000"/>
          <w:szCs w:val="24"/>
          <w:lang w:eastAsia="en-US"/>
        </w:rPr>
        <w:t xml:space="preserve">Misyon, Vizyon ve Temel Değerler </w:t>
      </w:r>
    </w:p>
    <w:p w:rsidR="00E95DC3" w:rsidRPr="00D76D15" w:rsidRDefault="00E95DC3" w:rsidP="00E95DC3">
      <w:pPr>
        <w:pStyle w:val="Default"/>
        <w:rPr>
          <w:rStyle w:val="A22"/>
          <w:rFonts w:ascii="Book Antiqua" w:hAnsi="Book Antiqua" w:cs="Times New Roman"/>
          <w:sz w:val="24"/>
          <w:szCs w:val="24"/>
        </w:rPr>
      </w:pPr>
      <w:r w:rsidRPr="00D76D15">
        <w:rPr>
          <w:rFonts w:ascii="Book Antiqua" w:hAnsi="Book Antiqua" w:cs="Times New Roman"/>
        </w:rPr>
        <w:t xml:space="preserve">Misyon, </w:t>
      </w:r>
      <w:proofErr w:type="gramStart"/>
      <w:r w:rsidRPr="00D76D15">
        <w:rPr>
          <w:rFonts w:ascii="Book Antiqua" w:hAnsi="Book Antiqua" w:cs="Times New Roman"/>
        </w:rPr>
        <w:t>vizyon</w:t>
      </w:r>
      <w:proofErr w:type="gramEnd"/>
      <w:r w:rsidRPr="00D76D15">
        <w:rPr>
          <w:rFonts w:ascii="Book Antiqua" w:hAnsi="Book Antiqua" w:cs="Times New Roman"/>
        </w:rPr>
        <w:t xml:space="preserve"> ve temel değerlerimiz aşağıda açıklanmıştır.</w:t>
      </w:r>
    </w:p>
    <w:p w:rsidR="00E95DC3" w:rsidRPr="00D76D15" w:rsidRDefault="00E95DC3" w:rsidP="00E95DC3">
      <w:pPr>
        <w:pStyle w:val="Default"/>
        <w:jc w:val="center"/>
        <w:rPr>
          <w:rStyle w:val="A22"/>
          <w:rFonts w:ascii="Book Antiqua" w:hAnsi="Book Antiqua" w:cs="Times New Roman"/>
          <w:sz w:val="24"/>
          <w:szCs w:val="24"/>
        </w:rPr>
      </w:pPr>
    </w:p>
    <w:p w:rsidR="00E95DC3" w:rsidRPr="00D76D15" w:rsidRDefault="00E95DC3" w:rsidP="00E95DC3">
      <w:pPr>
        <w:spacing w:after="0" w:line="28" w:lineRule="atLeast"/>
        <w:ind w:firstLine="709"/>
        <w:jc w:val="both"/>
        <w:rPr>
          <w:szCs w:val="24"/>
        </w:rPr>
      </w:pPr>
      <w:r w:rsidRPr="00D76D15">
        <w:rPr>
          <w:szCs w:val="24"/>
        </w:rPr>
        <w:t xml:space="preserve">Okul Müdürlüğümüzün Misyon, </w:t>
      </w:r>
      <w:proofErr w:type="gramStart"/>
      <w:r w:rsidRPr="00D76D15">
        <w:rPr>
          <w:szCs w:val="24"/>
        </w:rPr>
        <w:t>vizyon</w:t>
      </w:r>
      <w:proofErr w:type="gramEnd"/>
      <w:r w:rsidRPr="00D76D15">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36C16" w:rsidRDefault="00236C16" w:rsidP="00E95DC3">
      <w:pPr>
        <w:pStyle w:val="Balk2"/>
        <w:spacing w:before="0" w:line="28" w:lineRule="atLeast"/>
        <w:rPr>
          <w:rFonts w:ascii="Book Antiqua" w:hAnsi="Book Antiqua"/>
          <w:sz w:val="24"/>
          <w:szCs w:val="24"/>
        </w:rPr>
      </w:pPr>
      <w:bookmarkStart w:id="2" w:name="_Toc963957"/>
    </w:p>
    <w:p w:rsidR="00E95DC3" w:rsidRPr="00D76D15" w:rsidRDefault="00E95DC3" w:rsidP="00E95DC3">
      <w:pPr>
        <w:pStyle w:val="Balk2"/>
        <w:spacing w:before="0" w:line="28" w:lineRule="atLeast"/>
        <w:rPr>
          <w:rFonts w:ascii="Book Antiqua" w:hAnsi="Book Antiqua"/>
          <w:sz w:val="24"/>
          <w:szCs w:val="24"/>
        </w:rPr>
      </w:pPr>
      <w:r w:rsidRPr="00D76D15">
        <w:rPr>
          <w:rFonts w:ascii="Book Antiqua" w:hAnsi="Book Antiqua"/>
          <w:sz w:val="24"/>
          <w:szCs w:val="24"/>
        </w:rPr>
        <w:t>MİSYONUMUZ *</w:t>
      </w:r>
      <w:bookmarkEnd w:id="2"/>
    </w:p>
    <w:p w:rsidR="00E95DC3" w:rsidRPr="00D76D15" w:rsidRDefault="00E95DC3" w:rsidP="00E95DC3">
      <w:pPr>
        <w:spacing w:after="0" w:line="28" w:lineRule="atLeast"/>
        <w:ind w:left="284"/>
        <w:jc w:val="both"/>
        <w:rPr>
          <w:szCs w:val="24"/>
        </w:rPr>
      </w:pPr>
      <w:r w:rsidRPr="00D76D15">
        <w:rPr>
          <w:szCs w:val="24"/>
        </w:rPr>
        <w:t>Değişen ve gelişen dünya şartlarına ayak uydurabilen, her zaman çağa öncülük eden, çevresine güven veren, lider şahsiyetli bireyler yetiştirmek.</w:t>
      </w:r>
    </w:p>
    <w:p w:rsidR="00E95DC3" w:rsidRPr="00D76D15" w:rsidRDefault="00E95DC3" w:rsidP="00E95DC3">
      <w:pPr>
        <w:spacing w:after="0" w:line="28" w:lineRule="atLeast"/>
        <w:ind w:left="284"/>
        <w:jc w:val="both"/>
        <w:rPr>
          <w:szCs w:val="24"/>
        </w:rPr>
      </w:pPr>
    </w:p>
    <w:p w:rsidR="00E95DC3" w:rsidRPr="00D76D15" w:rsidRDefault="00E95DC3" w:rsidP="00E95DC3">
      <w:pPr>
        <w:pStyle w:val="Balk2"/>
        <w:spacing w:before="0" w:line="28" w:lineRule="atLeast"/>
        <w:rPr>
          <w:rFonts w:ascii="Book Antiqua" w:hAnsi="Book Antiqua"/>
          <w:sz w:val="24"/>
          <w:szCs w:val="24"/>
        </w:rPr>
      </w:pPr>
      <w:bookmarkStart w:id="3" w:name="_Toc963958"/>
      <w:r w:rsidRPr="00D76D15">
        <w:rPr>
          <w:rFonts w:ascii="Book Antiqua" w:hAnsi="Book Antiqua"/>
          <w:sz w:val="24"/>
          <w:szCs w:val="24"/>
        </w:rPr>
        <w:t>VİZYONUMUZ *</w:t>
      </w:r>
      <w:bookmarkEnd w:id="3"/>
    </w:p>
    <w:p w:rsidR="00E95DC3" w:rsidRPr="00D76D15" w:rsidRDefault="00E95DC3" w:rsidP="00E95DC3">
      <w:pPr>
        <w:spacing w:after="0" w:line="28" w:lineRule="atLeast"/>
        <w:ind w:left="284"/>
        <w:jc w:val="both"/>
        <w:rPr>
          <w:szCs w:val="24"/>
        </w:rPr>
      </w:pPr>
      <w:proofErr w:type="gramStart"/>
      <w:r w:rsidRPr="00D76D15">
        <w:rPr>
          <w:szCs w:val="24"/>
        </w:rPr>
        <w:t>Okuyan, araştıran, düşünen, dinimizi doğru bir şekilde öğrenen ve uygulayan, sorgulayan, teknolojiyi en iyi şekilde kullanabilen, değişen şartlara ve koşullara karşı kendisini yenileyebilen, sevgi, saygı ve hoşgörü duygularına sahip öğrencilerin yetiştiği;  özel okul standartlarına sahip eğitim-öğretim ortamında, öğrencilerin hem mesleğe hem de yüksek öğretime ve hayata hazırlandığı; yönetici, öğretmen, personel, öğrenci ve velilerin bir ahenk ile çalıştığı bir kurum olabilmek.</w:t>
      </w:r>
      <w:proofErr w:type="gramEnd"/>
    </w:p>
    <w:p w:rsidR="00E95DC3" w:rsidRPr="00D76D15" w:rsidRDefault="00E95DC3" w:rsidP="00E95DC3">
      <w:pPr>
        <w:spacing w:after="0" w:line="28" w:lineRule="atLeast"/>
        <w:ind w:left="284"/>
        <w:jc w:val="both"/>
        <w:rPr>
          <w:b/>
          <w:szCs w:val="24"/>
        </w:rPr>
      </w:pPr>
    </w:p>
    <w:p w:rsidR="00E95DC3" w:rsidRPr="00D76D15" w:rsidRDefault="00E95DC3" w:rsidP="00E95DC3">
      <w:pPr>
        <w:pStyle w:val="Balk2"/>
        <w:spacing w:before="0" w:line="28" w:lineRule="atLeast"/>
        <w:rPr>
          <w:rFonts w:ascii="Book Antiqua" w:hAnsi="Book Antiqua"/>
          <w:sz w:val="24"/>
          <w:szCs w:val="24"/>
        </w:rPr>
      </w:pPr>
      <w:bookmarkStart w:id="4" w:name="_Toc963959"/>
      <w:r w:rsidRPr="00D76D15">
        <w:rPr>
          <w:rFonts w:ascii="Book Antiqua" w:hAnsi="Book Antiqua"/>
          <w:sz w:val="24"/>
          <w:szCs w:val="24"/>
        </w:rPr>
        <w:t>TEMEL DEĞERLERİMİZ *</w:t>
      </w:r>
      <w:bookmarkEnd w:id="4"/>
    </w:p>
    <w:p w:rsidR="00E95DC3" w:rsidRPr="00D76D15" w:rsidRDefault="00E95DC3" w:rsidP="00E95DC3">
      <w:pPr>
        <w:numPr>
          <w:ilvl w:val="0"/>
          <w:numId w:val="8"/>
        </w:numPr>
        <w:tabs>
          <w:tab w:val="left" w:pos="360"/>
          <w:tab w:val="left" w:pos="851"/>
        </w:tabs>
        <w:spacing w:after="0" w:line="28" w:lineRule="atLeast"/>
        <w:ind w:left="357" w:hanging="357"/>
        <w:jc w:val="both"/>
        <w:rPr>
          <w:szCs w:val="24"/>
        </w:rPr>
      </w:pPr>
      <w:r w:rsidRPr="00D76D15">
        <w:rPr>
          <w:bCs/>
          <w:szCs w:val="24"/>
        </w:rPr>
        <w:t>Temel hak ve özgürlüklere saygı</w:t>
      </w:r>
    </w:p>
    <w:p w:rsidR="00E95DC3" w:rsidRPr="00D76D15" w:rsidRDefault="00E95DC3" w:rsidP="00E95DC3">
      <w:pPr>
        <w:numPr>
          <w:ilvl w:val="0"/>
          <w:numId w:val="8"/>
        </w:numPr>
        <w:tabs>
          <w:tab w:val="left" w:pos="360"/>
          <w:tab w:val="left" w:pos="851"/>
        </w:tabs>
        <w:spacing w:after="0" w:line="28" w:lineRule="atLeast"/>
        <w:ind w:left="357" w:hanging="357"/>
        <w:jc w:val="both"/>
        <w:rPr>
          <w:szCs w:val="24"/>
        </w:rPr>
      </w:pPr>
      <w:r w:rsidRPr="00D76D15">
        <w:rPr>
          <w:bCs/>
          <w:szCs w:val="24"/>
        </w:rPr>
        <w:t>Tarafsızlık</w:t>
      </w:r>
    </w:p>
    <w:p w:rsidR="00E95DC3" w:rsidRPr="00D76D15" w:rsidRDefault="00E95DC3" w:rsidP="00E95DC3">
      <w:pPr>
        <w:numPr>
          <w:ilvl w:val="0"/>
          <w:numId w:val="8"/>
        </w:numPr>
        <w:tabs>
          <w:tab w:val="left" w:pos="360"/>
          <w:tab w:val="left" w:pos="851"/>
        </w:tabs>
        <w:spacing w:after="0" w:line="28" w:lineRule="atLeast"/>
        <w:ind w:left="357" w:hanging="357"/>
        <w:jc w:val="both"/>
        <w:rPr>
          <w:bCs/>
          <w:szCs w:val="24"/>
        </w:rPr>
      </w:pPr>
      <w:proofErr w:type="spellStart"/>
      <w:r w:rsidRPr="00D76D15">
        <w:rPr>
          <w:bCs/>
          <w:szCs w:val="24"/>
        </w:rPr>
        <w:t>Şeffaklık</w:t>
      </w:r>
      <w:proofErr w:type="spellEnd"/>
    </w:p>
    <w:p w:rsidR="00E95DC3" w:rsidRPr="00D76D15" w:rsidRDefault="00E95DC3" w:rsidP="00E95DC3">
      <w:pPr>
        <w:numPr>
          <w:ilvl w:val="0"/>
          <w:numId w:val="8"/>
        </w:numPr>
        <w:tabs>
          <w:tab w:val="left" w:pos="360"/>
          <w:tab w:val="left" w:pos="851"/>
        </w:tabs>
        <w:spacing w:after="0" w:line="28" w:lineRule="atLeast"/>
        <w:ind w:left="357" w:hanging="357"/>
        <w:jc w:val="both"/>
        <w:rPr>
          <w:bCs/>
          <w:szCs w:val="24"/>
        </w:rPr>
      </w:pPr>
      <w:r w:rsidRPr="00D76D15">
        <w:rPr>
          <w:bCs/>
          <w:szCs w:val="24"/>
        </w:rPr>
        <w:t>Yenilikçilik</w:t>
      </w:r>
    </w:p>
    <w:p w:rsidR="00E95DC3" w:rsidRPr="00D76D15" w:rsidRDefault="00E95DC3" w:rsidP="00E95DC3">
      <w:pPr>
        <w:numPr>
          <w:ilvl w:val="0"/>
          <w:numId w:val="8"/>
        </w:numPr>
        <w:tabs>
          <w:tab w:val="left" w:pos="360"/>
          <w:tab w:val="left" w:pos="851"/>
        </w:tabs>
        <w:spacing w:after="0" w:line="28" w:lineRule="atLeast"/>
        <w:ind w:left="357" w:hanging="357"/>
        <w:jc w:val="both"/>
        <w:rPr>
          <w:bCs/>
          <w:szCs w:val="24"/>
        </w:rPr>
      </w:pPr>
      <w:r w:rsidRPr="00D76D15">
        <w:rPr>
          <w:bCs/>
          <w:szCs w:val="24"/>
        </w:rPr>
        <w:t>Öğrenci merkezcilik</w:t>
      </w:r>
    </w:p>
    <w:p w:rsidR="00E95DC3" w:rsidRPr="00D76D15" w:rsidRDefault="00E95DC3" w:rsidP="00E95DC3">
      <w:pPr>
        <w:numPr>
          <w:ilvl w:val="0"/>
          <w:numId w:val="8"/>
        </w:numPr>
        <w:tabs>
          <w:tab w:val="left" w:pos="360"/>
          <w:tab w:val="left" w:pos="851"/>
        </w:tabs>
        <w:spacing w:after="0" w:line="28" w:lineRule="atLeast"/>
        <w:ind w:left="357" w:hanging="357"/>
        <w:jc w:val="both"/>
        <w:rPr>
          <w:bCs/>
          <w:szCs w:val="24"/>
        </w:rPr>
      </w:pPr>
      <w:r w:rsidRPr="00D76D15">
        <w:rPr>
          <w:bCs/>
          <w:szCs w:val="24"/>
        </w:rPr>
        <w:t>Milli ve manevi değerlere bağlılık</w:t>
      </w:r>
    </w:p>
    <w:p w:rsidR="00E95DC3" w:rsidRPr="00D76D15" w:rsidRDefault="00E95DC3" w:rsidP="00E95DC3">
      <w:pPr>
        <w:numPr>
          <w:ilvl w:val="0"/>
          <w:numId w:val="8"/>
        </w:numPr>
        <w:tabs>
          <w:tab w:val="left" w:pos="360"/>
          <w:tab w:val="left" w:pos="851"/>
        </w:tabs>
        <w:spacing w:after="0" w:line="28" w:lineRule="atLeast"/>
        <w:ind w:left="357" w:hanging="357"/>
        <w:jc w:val="both"/>
        <w:rPr>
          <w:bCs/>
          <w:szCs w:val="24"/>
        </w:rPr>
      </w:pPr>
      <w:r w:rsidRPr="00D76D15">
        <w:rPr>
          <w:bCs/>
          <w:szCs w:val="24"/>
        </w:rPr>
        <w:t>Ülke sorunlarına duyarlılık</w:t>
      </w:r>
    </w:p>
    <w:p w:rsidR="00E95DC3" w:rsidRPr="00D76D15" w:rsidRDefault="00E95DC3" w:rsidP="00E95DC3">
      <w:pPr>
        <w:numPr>
          <w:ilvl w:val="0"/>
          <w:numId w:val="8"/>
        </w:numPr>
        <w:tabs>
          <w:tab w:val="left" w:pos="360"/>
          <w:tab w:val="left" w:pos="851"/>
        </w:tabs>
        <w:spacing w:after="0" w:line="28" w:lineRule="atLeast"/>
        <w:ind w:left="357" w:hanging="357"/>
        <w:jc w:val="both"/>
        <w:rPr>
          <w:bCs/>
          <w:szCs w:val="24"/>
        </w:rPr>
      </w:pPr>
      <w:r w:rsidRPr="00D76D15">
        <w:rPr>
          <w:bCs/>
          <w:szCs w:val="24"/>
        </w:rPr>
        <w:t>Yardımseverlik</w:t>
      </w:r>
    </w:p>
    <w:p w:rsidR="00E95DC3" w:rsidRPr="00D76D15" w:rsidRDefault="00E95DC3" w:rsidP="00E95DC3">
      <w:pPr>
        <w:numPr>
          <w:ilvl w:val="0"/>
          <w:numId w:val="8"/>
        </w:numPr>
        <w:tabs>
          <w:tab w:val="left" w:pos="360"/>
          <w:tab w:val="left" w:pos="851"/>
        </w:tabs>
        <w:autoSpaceDE w:val="0"/>
        <w:autoSpaceDN w:val="0"/>
        <w:adjustRightInd w:val="0"/>
        <w:spacing w:after="0" w:line="28" w:lineRule="atLeast"/>
        <w:ind w:left="357" w:hanging="357"/>
        <w:jc w:val="both"/>
        <w:rPr>
          <w:rFonts w:eastAsia="AGaramondPro-Regular"/>
          <w:b/>
          <w:szCs w:val="24"/>
        </w:rPr>
      </w:pPr>
      <w:r w:rsidRPr="00D76D15">
        <w:rPr>
          <w:bCs/>
          <w:szCs w:val="24"/>
        </w:rPr>
        <w:t>Dürüstlük</w:t>
      </w:r>
    </w:p>
    <w:p w:rsidR="00E95DC3" w:rsidRPr="00D76D15" w:rsidRDefault="00E95DC3" w:rsidP="00E95DC3">
      <w:pPr>
        <w:numPr>
          <w:ilvl w:val="0"/>
          <w:numId w:val="8"/>
        </w:numPr>
        <w:tabs>
          <w:tab w:val="left" w:pos="360"/>
          <w:tab w:val="left" w:pos="851"/>
        </w:tabs>
        <w:autoSpaceDE w:val="0"/>
        <w:autoSpaceDN w:val="0"/>
        <w:adjustRightInd w:val="0"/>
        <w:spacing w:after="0" w:line="28" w:lineRule="atLeast"/>
        <w:ind w:left="357" w:hanging="357"/>
        <w:jc w:val="both"/>
        <w:rPr>
          <w:rFonts w:eastAsia="AGaramondPro-Regular"/>
          <w:b/>
          <w:szCs w:val="24"/>
        </w:rPr>
      </w:pPr>
      <w:r w:rsidRPr="00D76D15">
        <w:rPr>
          <w:bCs/>
          <w:szCs w:val="24"/>
        </w:rPr>
        <w:t>Vefa</w:t>
      </w:r>
    </w:p>
    <w:p w:rsidR="00E95DC3" w:rsidRPr="00D76D15" w:rsidRDefault="00E95DC3" w:rsidP="00E95DC3">
      <w:pPr>
        <w:pStyle w:val="Balk1"/>
        <w:spacing w:before="0" w:line="28" w:lineRule="atLeast"/>
        <w:rPr>
          <w:rFonts w:ascii="Book Antiqua" w:hAnsi="Book Antiqua"/>
          <w:sz w:val="24"/>
          <w:szCs w:val="24"/>
        </w:rPr>
      </w:pPr>
      <w:bookmarkStart w:id="5" w:name="_Toc411525145"/>
      <w:bookmarkStart w:id="6" w:name="_Toc416085153"/>
      <w:bookmarkStart w:id="7" w:name="_Toc529519459"/>
      <w:bookmarkStart w:id="8" w:name="_Toc963960"/>
      <w:r w:rsidRPr="00D76D15">
        <w:rPr>
          <w:rFonts w:ascii="Book Antiqua" w:hAnsi="Book Antiqua"/>
          <w:sz w:val="24"/>
          <w:szCs w:val="24"/>
        </w:rPr>
        <w:lastRenderedPageBreak/>
        <w:t xml:space="preserve">BÖLÜM IV: AMAÇ, HEDEF VE </w:t>
      </w:r>
      <w:bookmarkEnd w:id="5"/>
      <w:bookmarkEnd w:id="6"/>
      <w:bookmarkEnd w:id="7"/>
      <w:r w:rsidRPr="00D76D15">
        <w:rPr>
          <w:rFonts w:ascii="Book Antiqua" w:hAnsi="Book Antiqua"/>
          <w:sz w:val="24"/>
          <w:szCs w:val="24"/>
        </w:rPr>
        <w:t>EYLEMLER</w:t>
      </w:r>
      <w:bookmarkEnd w:id="8"/>
    </w:p>
    <w:p w:rsidR="00E95DC3" w:rsidRPr="00D76D15" w:rsidRDefault="00E95DC3" w:rsidP="00E95DC3">
      <w:pPr>
        <w:spacing w:after="0" w:line="28" w:lineRule="atLeast"/>
        <w:rPr>
          <w:szCs w:val="24"/>
        </w:rPr>
      </w:pPr>
      <w:r w:rsidRPr="00D76D15">
        <w:rPr>
          <w:szCs w:val="24"/>
        </w:rPr>
        <w:t xml:space="preserve">Açıklama: </w:t>
      </w:r>
    </w:p>
    <w:p w:rsidR="00E95DC3" w:rsidRPr="00D76D15" w:rsidRDefault="00E95DC3" w:rsidP="00E95DC3">
      <w:pPr>
        <w:numPr>
          <w:ilvl w:val="0"/>
          <w:numId w:val="9"/>
        </w:numPr>
        <w:spacing w:after="0" w:line="28" w:lineRule="atLeast"/>
        <w:rPr>
          <w:szCs w:val="24"/>
        </w:rPr>
      </w:pPr>
      <w:r w:rsidRPr="00D76D15">
        <w:rPr>
          <w:b/>
          <w:szCs w:val="24"/>
        </w:rPr>
        <w:t>Amaç, hedef, gösterge ve eylem kurgusu amaç Sayfa 16-17 da yer alan Gelişim Alanlarına göre yapılacaktır.</w:t>
      </w:r>
    </w:p>
    <w:p w:rsidR="00E95DC3" w:rsidRPr="00D76D15" w:rsidRDefault="00E95DC3" w:rsidP="00E95DC3">
      <w:pPr>
        <w:numPr>
          <w:ilvl w:val="0"/>
          <w:numId w:val="9"/>
        </w:numPr>
        <w:spacing w:after="0" w:line="28" w:lineRule="atLeast"/>
        <w:rPr>
          <w:szCs w:val="24"/>
        </w:rPr>
      </w:pPr>
      <w:r w:rsidRPr="00D76D15">
        <w:rPr>
          <w:b/>
          <w:szCs w:val="24"/>
        </w:rPr>
        <w:t>Altta erişim, kalite ve kapasite amaçlarına ilişkin örnek amaç, hedef ve göstergeler verilmiştir.</w:t>
      </w:r>
    </w:p>
    <w:p w:rsidR="00E95DC3" w:rsidRPr="00D76D15" w:rsidRDefault="00E95DC3" w:rsidP="00E95DC3">
      <w:pPr>
        <w:numPr>
          <w:ilvl w:val="0"/>
          <w:numId w:val="9"/>
        </w:numPr>
        <w:spacing w:after="0" w:line="28" w:lineRule="atLeast"/>
        <w:rPr>
          <w:szCs w:val="24"/>
        </w:rPr>
      </w:pPr>
      <w:r w:rsidRPr="00D76D15">
        <w:rPr>
          <w:szCs w:val="24"/>
        </w:rPr>
        <w:t>Erişim başlığında eylemlere ilişkin örneğe yer verilmiştir.</w:t>
      </w:r>
    </w:p>
    <w:p w:rsidR="00E95DC3" w:rsidRPr="00D76D15" w:rsidRDefault="00E95DC3" w:rsidP="00E95DC3">
      <w:pPr>
        <w:spacing w:after="0" w:line="28" w:lineRule="atLeast"/>
        <w:rPr>
          <w:szCs w:val="24"/>
        </w:rPr>
      </w:pPr>
    </w:p>
    <w:p w:rsidR="00E95DC3" w:rsidRPr="00D76D15" w:rsidRDefault="00E95DC3" w:rsidP="00E95DC3">
      <w:pPr>
        <w:spacing w:after="0" w:line="28" w:lineRule="atLeast"/>
        <w:rPr>
          <w:szCs w:val="24"/>
        </w:rPr>
      </w:pPr>
    </w:p>
    <w:p w:rsidR="00E95DC3" w:rsidRPr="00D76D15" w:rsidRDefault="00E95DC3" w:rsidP="00E95DC3">
      <w:pPr>
        <w:pStyle w:val="Balk2"/>
        <w:spacing w:before="0" w:line="28" w:lineRule="atLeast"/>
        <w:rPr>
          <w:rFonts w:ascii="Book Antiqua" w:hAnsi="Book Antiqua"/>
          <w:sz w:val="24"/>
          <w:szCs w:val="24"/>
        </w:rPr>
      </w:pPr>
      <w:bookmarkStart w:id="9" w:name="_Toc963961"/>
      <w:r w:rsidRPr="00D76D15">
        <w:rPr>
          <w:rFonts w:ascii="Book Antiqua" w:hAnsi="Book Antiqua"/>
          <w:sz w:val="24"/>
          <w:szCs w:val="24"/>
        </w:rPr>
        <w:t>TEMA I: EĞİTİM VE ÖĞRETİME ERİŞİM</w:t>
      </w:r>
      <w:bookmarkEnd w:id="9"/>
    </w:p>
    <w:p w:rsidR="00E95DC3" w:rsidRPr="00D76D15" w:rsidRDefault="00E95DC3" w:rsidP="00E95DC3">
      <w:pPr>
        <w:pStyle w:val="Balk3"/>
        <w:spacing w:before="0" w:after="0" w:line="28" w:lineRule="atLeast"/>
        <w:rPr>
          <w:rFonts w:ascii="Book Antiqua" w:hAnsi="Book Antiqua"/>
          <w:sz w:val="24"/>
          <w:szCs w:val="24"/>
        </w:rPr>
      </w:pPr>
      <w:bookmarkStart w:id="10" w:name="_Toc529519460"/>
      <w:r w:rsidRPr="00D76D15">
        <w:rPr>
          <w:rFonts w:ascii="Book Antiqua" w:hAnsi="Book Antiqua"/>
          <w:sz w:val="24"/>
          <w:szCs w:val="24"/>
        </w:rPr>
        <w:t xml:space="preserve">Stratejik Amaç 1: </w:t>
      </w:r>
    </w:p>
    <w:p w:rsidR="00E95DC3" w:rsidRPr="00D76D15" w:rsidRDefault="00E95DC3" w:rsidP="00E95DC3">
      <w:pPr>
        <w:spacing w:after="0" w:line="28" w:lineRule="atLeast"/>
        <w:ind w:left="720"/>
        <w:rPr>
          <w:szCs w:val="24"/>
        </w:rPr>
      </w:pPr>
      <w:r w:rsidRPr="00D76D15">
        <w:rPr>
          <w:szCs w:val="24"/>
        </w:rPr>
        <w:t>Bireylerin tüm eğitim ve öğretim faaliyetlerine katılmaları ve etkin bir şekilde tamamlamaları için ortam ve fırsat sağlamak</w:t>
      </w:r>
    </w:p>
    <w:bookmarkEnd w:id="10"/>
    <w:p w:rsidR="00E95DC3" w:rsidRPr="00D76D15" w:rsidRDefault="00E95DC3" w:rsidP="00460B48">
      <w:pPr>
        <w:pStyle w:val="Default"/>
        <w:jc w:val="center"/>
        <w:rPr>
          <w:rStyle w:val="A22"/>
          <w:rFonts w:ascii="Book Antiqua" w:hAnsi="Book Antiqua"/>
          <w:sz w:val="24"/>
        </w:rPr>
      </w:pPr>
    </w:p>
    <w:p w:rsidR="00E95DC3" w:rsidRPr="00D76D15" w:rsidRDefault="00E95DC3" w:rsidP="00E95DC3">
      <w:pPr>
        <w:jc w:val="both"/>
        <w:rPr>
          <w:szCs w:val="24"/>
        </w:rPr>
      </w:pPr>
      <w:bookmarkStart w:id="11" w:name="_Toc416085156"/>
      <w:bookmarkStart w:id="12" w:name="_Toc529519462"/>
      <w:r w:rsidRPr="00D76D15">
        <w:rPr>
          <w:rStyle w:val="Balk4Char"/>
          <w:rFonts w:ascii="Book Antiqua" w:hAnsi="Book Antiqua"/>
          <w:szCs w:val="24"/>
        </w:rPr>
        <w:t xml:space="preserve">Stratejik </w:t>
      </w:r>
      <w:proofErr w:type="gramStart"/>
      <w:r w:rsidRPr="00D76D15">
        <w:rPr>
          <w:rStyle w:val="Balk4Char"/>
          <w:rFonts w:ascii="Book Antiqua" w:hAnsi="Book Antiqua"/>
          <w:szCs w:val="24"/>
        </w:rPr>
        <w:t>Hedef  1</w:t>
      </w:r>
      <w:proofErr w:type="gramEnd"/>
      <w:r w:rsidRPr="00D76D15">
        <w:rPr>
          <w:rStyle w:val="Balk4Char"/>
          <w:rFonts w:ascii="Book Antiqua" w:hAnsi="Book Antiqua"/>
          <w:szCs w:val="24"/>
        </w:rPr>
        <w:t>.1.</w:t>
      </w:r>
      <w:r w:rsidRPr="00D76D15">
        <w:rPr>
          <w:szCs w:val="24"/>
        </w:rPr>
        <w:t xml:space="preserve">  </w:t>
      </w:r>
    </w:p>
    <w:p w:rsidR="00E95DC3" w:rsidRPr="00D76D15" w:rsidRDefault="00E95DC3" w:rsidP="00E95DC3">
      <w:pPr>
        <w:ind w:firstLine="708"/>
        <w:jc w:val="both"/>
        <w:rPr>
          <w:szCs w:val="24"/>
        </w:rPr>
      </w:pPr>
      <w:proofErr w:type="gramStart"/>
      <w:r w:rsidRPr="00D76D15">
        <w:rPr>
          <w:szCs w:val="24"/>
        </w:rPr>
        <w:t>Kurumumuzda  bireylerin</w:t>
      </w:r>
      <w:proofErr w:type="gramEnd"/>
      <w:r w:rsidRPr="00D76D15">
        <w:rPr>
          <w:szCs w:val="24"/>
        </w:rPr>
        <w:t xml:space="preserve"> plan dönemi sonuna kadar katılımlarını artırmak ve devamsızlık ile okul terklerini azaltmak</w:t>
      </w:r>
    </w:p>
    <w:bookmarkEnd w:id="11"/>
    <w:bookmarkEnd w:id="12"/>
    <w:p w:rsidR="00E95DC3" w:rsidRPr="00D76D15" w:rsidRDefault="00E95DC3" w:rsidP="00460B48">
      <w:pPr>
        <w:pStyle w:val="Default"/>
        <w:jc w:val="center"/>
        <w:rPr>
          <w:rStyle w:val="A22"/>
          <w:rFonts w:ascii="Book Antiqua" w:hAnsi="Book Antiqua"/>
          <w:sz w:val="24"/>
        </w:rPr>
      </w:pPr>
    </w:p>
    <w:p w:rsidR="00E95DC3" w:rsidRPr="00D76D15" w:rsidRDefault="00E95DC3" w:rsidP="00E95DC3">
      <w:pPr>
        <w:spacing w:after="0" w:line="28" w:lineRule="atLeast"/>
        <w:rPr>
          <w:b/>
          <w:color w:val="FF0000"/>
          <w:szCs w:val="24"/>
        </w:rPr>
      </w:pPr>
      <w:bookmarkStart w:id="13" w:name="_Toc529519463"/>
      <w:r w:rsidRPr="00D76D15">
        <w:rPr>
          <w:b/>
          <w:szCs w:val="24"/>
        </w:rPr>
        <w:t>Performans Göstergeleri</w:t>
      </w:r>
      <w:bookmarkEnd w:id="13"/>
      <w:r w:rsidRPr="00D76D15">
        <w:rPr>
          <w:b/>
          <w:szCs w:val="24"/>
        </w:rPr>
        <w:t xml:space="preserve"> </w:t>
      </w:r>
    </w:p>
    <w:p w:rsidR="00E95DC3" w:rsidRPr="00D76D15" w:rsidRDefault="00E95DC3" w:rsidP="00460B48">
      <w:pPr>
        <w:pStyle w:val="Default"/>
        <w:jc w:val="center"/>
        <w:rPr>
          <w:rStyle w:val="A22"/>
          <w:rFonts w:ascii="Book Antiqua" w:hAnsi="Book Antiqua"/>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2"/>
        <w:gridCol w:w="5980"/>
        <w:gridCol w:w="1135"/>
        <w:gridCol w:w="11"/>
        <w:gridCol w:w="1285"/>
        <w:gridCol w:w="1234"/>
        <w:gridCol w:w="1194"/>
        <w:gridCol w:w="1297"/>
      </w:tblGrid>
      <w:tr w:rsidR="00E95DC3" w:rsidRPr="00D76D15" w:rsidTr="00E95DC3">
        <w:trPr>
          <w:trHeight w:val="605"/>
        </w:trPr>
        <w:tc>
          <w:tcPr>
            <w:tcW w:w="732" w:type="pct"/>
            <w:vMerge w:val="restart"/>
            <w:shd w:val="clear" w:color="auto" w:fill="auto"/>
            <w:noWrap/>
            <w:vAlign w:val="center"/>
            <w:hideMark/>
          </w:tcPr>
          <w:p w:rsidR="00E95DC3" w:rsidRPr="00D76D15" w:rsidRDefault="00E95DC3" w:rsidP="00E95DC3">
            <w:pPr>
              <w:spacing w:after="0" w:line="28" w:lineRule="atLeast"/>
              <w:rPr>
                <w:b/>
                <w:bCs/>
                <w:color w:val="000000"/>
                <w:szCs w:val="24"/>
              </w:rPr>
            </w:pPr>
            <w:r w:rsidRPr="00D76D15">
              <w:rPr>
                <w:b/>
                <w:bCs/>
                <w:color w:val="000000"/>
                <w:szCs w:val="24"/>
              </w:rPr>
              <w:t>No</w:t>
            </w:r>
          </w:p>
        </w:tc>
        <w:tc>
          <w:tcPr>
            <w:tcW w:w="2103" w:type="pct"/>
            <w:vMerge w:val="restart"/>
            <w:shd w:val="clear" w:color="auto" w:fill="auto"/>
            <w:vAlign w:val="center"/>
            <w:hideMark/>
          </w:tcPr>
          <w:p w:rsidR="00E95DC3" w:rsidRPr="00D76D15" w:rsidRDefault="00E95DC3" w:rsidP="00E95DC3">
            <w:pPr>
              <w:spacing w:after="0" w:line="28" w:lineRule="atLeast"/>
              <w:rPr>
                <w:b/>
                <w:bCs/>
                <w:color w:val="000000"/>
                <w:szCs w:val="24"/>
              </w:rPr>
            </w:pPr>
            <w:r w:rsidRPr="00D76D15">
              <w:rPr>
                <w:b/>
                <w:bCs/>
                <w:color w:val="000000"/>
                <w:szCs w:val="24"/>
              </w:rPr>
              <w:t>PERFORMANS</w:t>
            </w:r>
          </w:p>
          <w:p w:rsidR="00E95DC3" w:rsidRPr="00D76D15" w:rsidRDefault="00E95DC3" w:rsidP="00E95DC3">
            <w:pPr>
              <w:spacing w:after="0" w:line="28" w:lineRule="atLeast"/>
              <w:rPr>
                <w:b/>
                <w:bCs/>
                <w:color w:val="000000"/>
                <w:szCs w:val="24"/>
              </w:rPr>
            </w:pPr>
            <w:r w:rsidRPr="00D76D15">
              <w:rPr>
                <w:b/>
                <w:bCs/>
                <w:color w:val="000000"/>
                <w:szCs w:val="24"/>
              </w:rPr>
              <w:t>GÖSTERGESİ</w:t>
            </w:r>
          </w:p>
        </w:tc>
        <w:tc>
          <w:tcPr>
            <w:tcW w:w="403" w:type="pct"/>
            <w:gridSpan w:val="2"/>
            <w:shd w:val="clear" w:color="auto" w:fill="auto"/>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Mevcut</w:t>
            </w:r>
          </w:p>
        </w:tc>
        <w:tc>
          <w:tcPr>
            <w:tcW w:w="1762" w:type="pct"/>
            <w:gridSpan w:val="4"/>
            <w:shd w:val="clear" w:color="auto" w:fill="auto"/>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HEDEF</w:t>
            </w:r>
          </w:p>
        </w:tc>
      </w:tr>
      <w:tr w:rsidR="00E95DC3" w:rsidRPr="00D76D15" w:rsidTr="00E95DC3">
        <w:trPr>
          <w:trHeight w:val="444"/>
        </w:trPr>
        <w:tc>
          <w:tcPr>
            <w:tcW w:w="732" w:type="pct"/>
            <w:vMerge/>
            <w:shd w:val="clear" w:color="auto" w:fill="auto"/>
            <w:vAlign w:val="center"/>
            <w:hideMark/>
          </w:tcPr>
          <w:p w:rsidR="00E95DC3" w:rsidRPr="00D76D15" w:rsidRDefault="00E95DC3" w:rsidP="00E95DC3">
            <w:pPr>
              <w:spacing w:after="0" w:line="28" w:lineRule="atLeast"/>
              <w:rPr>
                <w:b/>
                <w:bCs/>
                <w:szCs w:val="24"/>
              </w:rPr>
            </w:pPr>
          </w:p>
        </w:tc>
        <w:tc>
          <w:tcPr>
            <w:tcW w:w="2103" w:type="pct"/>
            <w:vMerge/>
            <w:shd w:val="clear" w:color="auto" w:fill="auto"/>
            <w:vAlign w:val="center"/>
            <w:hideMark/>
          </w:tcPr>
          <w:p w:rsidR="00E95DC3" w:rsidRPr="00D76D15" w:rsidRDefault="00E95DC3" w:rsidP="00E95DC3">
            <w:pPr>
              <w:spacing w:after="0" w:line="28" w:lineRule="atLeast"/>
              <w:rPr>
                <w:b/>
                <w:bCs/>
                <w:szCs w:val="24"/>
              </w:rPr>
            </w:pPr>
          </w:p>
        </w:tc>
        <w:tc>
          <w:tcPr>
            <w:tcW w:w="399" w:type="pct"/>
            <w:shd w:val="clear" w:color="auto" w:fill="auto"/>
            <w:noWrap/>
            <w:vAlign w:val="center"/>
            <w:hideMark/>
          </w:tcPr>
          <w:p w:rsidR="00E95DC3" w:rsidRPr="00D76D15" w:rsidRDefault="00E95DC3" w:rsidP="00E95DC3">
            <w:pPr>
              <w:spacing w:after="0" w:line="28" w:lineRule="atLeast"/>
              <w:jc w:val="center"/>
              <w:rPr>
                <w:b/>
                <w:bCs/>
                <w:szCs w:val="24"/>
              </w:rPr>
            </w:pPr>
            <w:r w:rsidRPr="00D76D15">
              <w:rPr>
                <w:b/>
                <w:bCs/>
                <w:szCs w:val="24"/>
              </w:rPr>
              <w:t>2019</w:t>
            </w:r>
          </w:p>
        </w:tc>
        <w:tc>
          <w:tcPr>
            <w:tcW w:w="456" w:type="pct"/>
            <w:gridSpan w:val="2"/>
            <w:shd w:val="clear" w:color="auto" w:fill="auto"/>
            <w:noWrap/>
            <w:vAlign w:val="center"/>
            <w:hideMark/>
          </w:tcPr>
          <w:p w:rsidR="00E95DC3" w:rsidRPr="00D76D15" w:rsidRDefault="00E95DC3" w:rsidP="00E95DC3">
            <w:pPr>
              <w:spacing w:after="0" w:line="28" w:lineRule="atLeast"/>
              <w:jc w:val="center"/>
              <w:rPr>
                <w:b/>
                <w:bCs/>
                <w:szCs w:val="24"/>
              </w:rPr>
            </w:pPr>
            <w:r w:rsidRPr="00D76D15">
              <w:rPr>
                <w:b/>
                <w:bCs/>
                <w:szCs w:val="24"/>
              </w:rPr>
              <w:t>2020</w:t>
            </w:r>
          </w:p>
        </w:tc>
        <w:tc>
          <w:tcPr>
            <w:tcW w:w="434" w:type="pct"/>
            <w:vAlign w:val="center"/>
          </w:tcPr>
          <w:p w:rsidR="00E95DC3" w:rsidRPr="00D76D15" w:rsidRDefault="00E95DC3" w:rsidP="00E95DC3">
            <w:pPr>
              <w:spacing w:after="0" w:line="28" w:lineRule="atLeast"/>
              <w:jc w:val="center"/>
              <w:rPr>
                <w:b/>
                <w:bCs/>
                <w:szCs w:val="24"/>
              </w:rPr>
            </w:pPr>
            <w:r w:rsidRPr="00D76D15">
              <w:rPr>
                <w:b/>
                <w:bCs/>
                <w:szCs w:val="24"/>
              </w:rPr>
              <w:t>2021</w:t>
            </w:r>
          </w:p>
        </w:tc>
        <w:tc>
          <w:tcPr>
            <w:tcW w:w="420" w:type="pct"/>
            <w:vAlign w:val="center"/>
          </w:tcPr>
          <w:p w:rsidR="00E95DC3" w:rsidRPr="00D76D15" w:rsidRDefault="00E95DC3" w:rsidP="00E95DC3">
            <w:pPr>
              <w:spacing w:after="0" w:line="28" w:lineRule="atLeast"/>
              <w:jc w:val="center"/>
              <w:rPr>
                <w:b/>
                <w:bCs/>
                <w:szCs w:val="24"/>
              </w:rPr>
            </w:pPr>
            <w:r w:rsidRPr="00D76D15">
              <w:rPr>
                <w:b/>
                <w:bCs/>
                <w:szCs w:val="24"/>
              </w:rPr>
              <w:t>2022</w:t>
            </w:r>
          </w:p>
        </w:tc>
        <w:tc>
          <w:tcPr>
            <w:tcW w:w="456" w:type="pct"/>
            <w:vAlign w:val="center"/>
          </w:tcPr>
          <w:p w:rsidR="00E95DC3" w:rsidRPr="00D76D15" w:rsidRDefault="00E95DC3" w:rsidP="00E95DC3">
            <w:pPr>
              <w:spacing w:after="0" w:line="28" w:lineRule="atLeast"/>
              <w:jc w:val="center"/>
              <w:rPr>
                <w:b/>
                <w:bCs/>
                <w:szCs w:val="24"/>
              </w:rPr>
            </w:pPr>
            <w:r w:rsidRPr="00D76D15">
              <w:rPr>
                <w:b/>
                <w:bCs/>
                <w:szCs w:val="24"/>
              </w:rPr>
              <w:t>2023</w:t>
            </w:r>
          </w:p>
        </w:tc>
      </w:tr>
      <w:tr w:rsidR="00E95DC3" w:rsidRPr="00D76D15" w:rsidTr="00E95DC3">
        <w:trPr>
          <w:trHeight w:val="788"/>
        </w:trPr>
        <w:tc>
          <w:tcPr>
            <w:tcW w:w="732" w:type="pct"/>
            <w:shd w:val="clear" w:color="auto" w:fill="auto"/>
            <w:vAlign w:val="center"/>
          </w:tcPr>
          <w:p w:rsidR="00E95DC3" w:rsidRPr="00D76D15" w:rsidRDefault="00E95DC3" w:rsidP="00E95DC3">
            <w:pPr>
              <w:spacing w:after="0" w:line="28" w:lineRule="atLeast"/>
              <w:rPr>
                <w:b/>
                <w:bCs/>
                <w:szCs w:val="24"/>
              </w:rPr>
            </w:pPr>
            <w:r w:rsidRPr="00D76D15">
              <w:rPr>
                <w:b/>
                <w:bCs/>
                <w:szCs w:val="24"/>
              </w:rPr>
              <w:t>PG.</w:t>
            </w:r>
            <w:proofErr w:type="gramStart"/>
            <w:r w:rsidRPr="00D76D15">
              <w:rPr>
                <w:b/>
                <w:bCs/>
                <w:szCs w:val="24"/>
              </w:rPr>
              <w:t>1.1</w:t>
            </w:r>
            <w:proofErr w:type="gramEnd"/>
            <w:r w:rsidRPr="00D76D15">
              <w:rPr>
                <w:b/>
                <w:bCs/>
                <w:szCs w:val="24"/>
              </w:rPr>
              <w:t>.a</w:t>
            </w:r>
          </w:p>
        </w:tc>
        <w:tc>
          <w:tcPr>
            <w:tcW w:w="2103" w:type="pct"/>
            <w:shd w:val="clear" w:color="auto" w:fill="auto"/>
            <w:vAlign w:val="center"/>
          </w:tcPr>
          <w:p w:rsidR="00E95DC3" w:rsidRPr="00D76D15" w:rsidRDefault="00E95DC3" w:rsidP="00E95DC3">
            <w:pPr>
              <w:spacing w:after="0" w:line="28" w:lineRule="atLeast"/>
              <w:rPr>
                <w:szCs w:val="24"/>
              </w:rPr>
            </w:pPr>
            <w:r w:rsidRPr="00D76D15">
              <w:rPr>
                <w:szCs w:val="24"/>
              </w:rPr>
              <w:t>Kayıt bölgesindeki öğrencilerden okula kayıt yaptıranların oranı (%)</w:t>
            </w:r>
          </w:p>
        </w:tc>
        <w:tc>
          <w:tcPr>
            <w:tcW w:w="399" w:type="pct"/>
            <w:shd w:val="clear" w:color="auto" w:fill="auto"/>
            <w:noWrap/>
            <w:vAlign w:val="center"/>
          </w:tcPr>
          <w:p w:rsidR="00E95DC3" w:rsidRPr="00D76D15" w:rsidRDefault="00E95DC3" w:rsidP="00E95DC3">
            <w:pPr>
              <w:spacing w:after="0" w:line="28" w:lineRule="atLeast"/>
              <w:jc w:val="center"/>
              <w:rPr>
                <w:szCs w:val="24"/>
              </w:rPr>
            </w:pPr>
            <w:r w:rsidRPr="00D76D15">
              <w:rPr>
                <w:szCs w:val="24"/>
              </w:rPr>
              <w:t>%92</w:t>
            </w:r>
          </w:p>
        </w:tc>
        <w:tc>
          <w:tcPr>
            <w:tcW w:w="456" w:type="pct"/>
            <w:gridSpan w:val="2"/>
            <w:shd w:val="clear" w:color="auto" w:fill="auto"/>
            <w:noWrap/>
            <w:vAlign w:val="center"/>
          </w:tcPr>
          <w:p w:rsidR="00E95DC3" w:rsidRPr="00D76D15" w:rsidRDefault="00E95DC3" w:rsidP="00E95DC3">
            <w:pPr>
              <w:spacing w:after="0" w:line="28" w:lineRule="atLeast"/>
              <w:jc w:val="center"/>
              <w:rPr>
                <w:szCs w:val="24"/>
              </w:rPr>
            </w:pPr>
            <w:r w:rsidRPr="00D76D15">
              <w:rPr>
                <w:szCs w:val="24"/>
              </w:rPr>
              <w:t>%96</w:t>
            </w:r>
          </w:p>
        </w:tc>
        <w:tc>
          <w:tcPr>
            <w:tcW w:w="434" w:type="pct"/>
            <w:vAlign w:val="center"/>
          </w:tcPr>
          <w:p w:rsidR="00E95DC3" w:rsidRPr="00D76D15" w:rsidRDefault="00E95DC3" w:rsidP="00E95DC3">
            <w:pPr>
              <w:spacing w:after="0" w:line="28" w:lineRule="atLeast"/>
              <w:jc w:val="center"/>
              <w:rPr>
                <w:szCs w:val="24"/>
              </w:rPr>
            </w:pPr>
            <w:r w:rsidRPr="00D76D15">
              <w:rPr>
                <w:szCs w:val="24"/>
              </w:rPr>
              <w:t>%97</w:t>
            </w:r>
          </w:p>
        </w:tc>
        <w:tc>
          <w:tcPr>
            <w:tcW w:w="420" w:type="pct"/>
            <w:vAlign w:val="center"/>
          </w:tcPr>
          <w:p w:rsidR="00E95DC3" w:rsidRPr="00D76D15" w:rsidRDefault="00E95DC3" w:rsidP="00E95DC3">
            <w:pPr>
              <w:spacing w:after="0" w:line="28" w:lineRule="atLeast"/>
              <w:jc w:val="center"/>
              <w:rPr>
                <w:szCs w:val="24"/>
              </w:rPr>
            </w:pPr>
            <w:r w:rsidRPr="00D76D15">
              <w:rPr>
                <w:szCs w:val="24"/>
              </w:rPr>
              <w:t>%98</w:t>
            </w:r>
          </w:p>
        </w:tc>
        <w:tc>
          <w:tcPr>
            <w:tcW w:w="456" w:type="pct"/>
            <w:vAlign w:val="center"/>
          </w:tcPr>
          <w:p w:rsidR="00E95DC3" w:rsidRPr="00D76D15" w:rsidRDefault="00E95DC3" w:rsidP="00E95DC3">
            <w:pPr>
              <w:spacing w:after="0" w:line="28" w:lineRule="atLeast"/>
              <w:jc w:val="center"/>
              <w:rPr>
                <w:szCs w:val="24"/>
              </w:rPr>
            </w:pPr>
            <w:r w:rsidRPr="00D76D15">
              <w:rPr>
                <w:szCs w:val="24"/>
              </w:rPr>
              <w:t>%100</w:t>
            </w:r>
          </w:p>
        </w:tc>
      </w:tr>
      <w:tr w:rsidR="00E95DC3" w:rsidRPr="00D76D15" w:rsidTr="00E95DC3">
        <w:trPr>
          <w:trHeight w:val="788"/>
        </w:trPr>
        <w:tc>
          <w:tcPr>
            <w:tcW w:w="732" w:type="pct"/>
            <w:shd w:val="clear" w:color="auto" w:fill="auto"/>
            <w:vAlign w:val="center"/>
          </w:tcPr>
          <w:p w:rsidR="00E95DC3" w:rsidRPr="00D76D15" w:rsidRDefault="00E95DC3" w:rsidP="00E95DC3">
            <w:pPr>
              <w:spacing w:after="0" w:line="28" w:lineRule="atLeast"/>
              <w:rPr>
                <w:szCs w:val="24"/>
              </w:rPr>
            </w:pPr>
            <w:r w:rsidRPr="00D76D15">
              <w:rPr>
                <w:b/>
                <w:bCs/>
                <w:szCs w:val="24"/>
              </w:rPr>
              <w:t>PG.</w:t>
            </w:r>
            <w:proofErr w:type="gramStart"/>
            <w:r w:rsidRPr="00D76D15">
              <w:rPr>
                <w:b/>
                <w:bCs/>
                <w:szCs w:val="24"/>
              </w:rPr>
              <w:t>1.1</w:t>
            </w:r>
            <w:proofErr w:type="gramEnd"/>
            <w:r w:rsidRPr="00D76D15">
              <w:rPr>
                <w:b/>
                <w:bCs/>
                <w:szCs w:val="24"/>
              </w:rPr>
              <w:t>.b.</w:t>
            </w:r>
          </w:p>
        </w:tc>
        <w:tc>
          <w:tcPr>
            <w:tcW w:w="2103" w:type="pct"/>
            <w:shd w:val="clear" w:color="auto" w:fill="auto"/>
            <w:vAlign w:val="center"/>
          </w:tcPr>
          <w:p w:rsidR="00E95DC3" w:rsidRPr="00D76D15" w:rsidRDefault="00E95DC3" w:rsidP="00E95DC3">
            <w:pPr>
              <w:spacing w:after="0" w:line="28" w:lineRule="atLeast"/>
              <w:rPr>
                <w:szCs w:val="24"/>
              </w:rPr>
            </w:pPr>
            <w:r w:rsidRPr="00D76D15">
              <w:rPr>
                <w:szCs w:val="24"/>
              </w:rPr>
              <w:t xml:space="preserve">Okula yeni başlayan öğrencilerden </w:t>
            </w:r>
            <w:proofErr w:type="gramStart"/>
            <w:r w:rsidRPr="00D76D15">
              <w:rPr>
                <w:szCs w:val="24"/>
              </w:rPr>
              <w:t>oryantasyon</w:t>
            </w:r>
            <w:proofErr w:type="gramEnd"/>
            <w:r w:rsidRPr="00D76D15">
              <w:rPr>
                <w:szCs w:val="24"/>
              </w:rPr>
              <w:t xml:space="preserve"> eğitimine katılanların oranı (%)</w:t>
            </w:r>
          </w:p>
        </w:tc>
        <w:tc>
          <w:tcPr>
            <w:tcW w:w="399" w:type="pct"/>
            <w:shd w:val="clear" w:color="auto" w:fill="auto"/>
            <w:noWrap/>
            <w:vAlign w:val="center"/>
          </w:tcPr>
          <w:p w:rsidR="00E95DC3" w:rsidRPr="00D76D15" w:rsidRDefault="00E95DC3" w:rsidP="00E95DC3">
            <w:pPr>
              <w:spacing w:after="0" w:line="28" w:lineRule="atLeast"/>
              <w:jc w:val="center"/>
              <w:rPr>
                <w:szCs w:val="24"/>
              </w:rPr>
            </w:pPr>
            <w:r w:rsidRPr="00D76D15">
              <w:rPr>
                <w:szCs w:val="24"/>
              </w:rPr>
              <w:t>%72</w:t>
            </w:r>
          </w:p>
        </w:tc>
        <w:tc>
          <w:tcPr>
            <w:tcW w:w="456" w:type="pct"/>
            <w:gridSpan w:val="2"/>
            <w:shd w:val="clear" w:color="auto" w:fill="auto"/>
            <w:noWrap/>
            <w:vAlign w:val="center"/>
          </w:tcPr>
          <w:p w:rsidR="00E95DC3" w:rsidRPr="00D76D15" w:rsidRDefault="00E95DC3" w:rsidP="00E95DC3">
            <w:pPr>
              <w:spacing w:after="0" w:line="28" w:lineRule="atLeast"/>
              <w:jc w:val="center"/>
              <w:rPr>
                <w:szCs w:val="24"/>
              </w:rPr>
            </w:pPr>
            <w:r w:rsidRPr="00D76D15">
              <w:rPr>
                <w:szCs w:val="24"/>
              </w:rPr>
              <w:t>%75</w:t>
            </w:r>
          </w:p>
        </w:tc>
        <w:tc>
          <w:tcPr>
            <w:tcW w:w="434" w:type="pct"/>
            <w:vAlign w:val="center"/>
          </w:tcPr>
          <w:p w:rsidR="00E95DC3" w:rsidRPr="00D76D15" w:rsidRDefault="00E95DC3" w:rsidP="00E95DC3">
            <w:pPr>
              <w:spacing w:after="0" w:line="28" w:lineRule="atLeast"/>
              <w:jc w:val="center"/>
              <w:rPr>
                <w:szCs w:val="24"/>
              </w:rPr>
            </w:pPr>
            <w:r w:rsidRPr="00D76D15">
              <w:rPr>
                <w:szCs w:val="24"/>
              </w:rPr>
              <w:t>%77</w:t>
            </w:r>
          </w:p>
        </w:tc>
        <w:tc>
          <w:tcPr>
            <w:tcW w:w="420" w:type="pct"/>
            <w:vAlign w:val="center"/>
          </w:tcPr>
          <w:p w:rsidR="00E95DC3" w:rsidRPr="00D76D15" w:rsidRDefault="00E95DC3" w:rsidP="00E95DC3">
            <w:pPr>
              <w:spacing w:after="0" w:line="28" w:lineRule="atLeast"/>
              <w:jc w:val="center"/>
              <w:rPr>
                <w:szCs w:val="24"/>
              </w:rPr>
            </w:pPr>
            <w:r w:rsidRPr="00D76D15">
              <w:rPr>
                <w:szCs w:val="24"/>
              </w:rPr>
              <w:t>%80</w:t>
            </w:r>
          </w:p>
        </w:tc>
        <w:tc>
          <w:tcPr>
            <w:tcW w:w="456" w:type="pct"/>
            <w:vAlign w:val="center"/>
          </w:tcPr>
          <w:p w:rsidR="00E95DC3" w:rsidRPr="00D76D15" w:rsidRDefault="00E95DC3" w:rsidP="00E95DC3">
            <w:pPr>
              <w:spacing w:after="0" w:line="28" w:lineRule="atLeast"/>
              <w:jc w:val="center"/>
              <w:rPr>
                <w:szCs w:val="24"/>
              </w:rPr>
            </w:pPr>
            <w:r w:rsidRPr="00D76D15">
              <w:rPr>
                <w:szCs w:val="24"/>
              </w:rPr>
              <w:t>%90</w:t>
            </w:r>
          </w:p>
        </w:tc>
      </w:tr>
      <w:tr w:rsidR="00E95DC3" w:rsidRPr="00D76D15" w:rsidTr="00E95DC3">
        <w:trPr>
          <w:trHeight w:val="788"/>
        </w:trPr>
        <w:tc>
          <w:tcPr>
            <w:tcW w:w="732" w:type="pct"/>
            <w:shd w:val="clear" w:color="auto" w:fill="auto"/>
            <w:vAlign w:val="center"/>
          </w:tcPr>
          <w:p w:rsidR="00E95DC3" w:rsidRPr="00D76D15" w:rsidRDefault="00E95DC3" w:rsidP="00E95DC3">
            <w:pPr>
              <w:spacing w:after="0" w:line="28" w:lineRule="atLeast"/>
              <w:rPr>
                <w:szCs w:val="24"/>
              </w:rPr>
            </w:pPr>
            <w:r w:rsidRPr="00D76D15">
              <w:rPr>
                <w:b/>
                <w:bCs/>
                <w:szCs w:val="24"/>
              </w:rPr>
              <w:t>PG.</w:t>
            </w:r>
            <w:proofErr w:type="gramStart"/>
            <w:r w:rsidRPr="00D76D15">
              <w:rPr>
                <w:b/>
                <w:bCs/>
                <w:szCs w:val="24"/>
              </w:rPr>
              <w:t>1.1</w:t>
            </w:r>
            <w:proofErr w:type="gramEnd"/>
            <w:r w:rsidRPr="00D76D15">
              <w:rPr>
                <w:b/>
                <w:bCs/>
                <w:szCs w:val="24"/>
              </w:rPr>
              <w:t>.c.</w:t>
            </w:r>
          </w:p>
        </w:tc>
        <w:tc>
          <w:tcPr>
            <w:tcW w:w="2103" w:type="pct"/>
            <w:shd w:val="clear" w:color="auto" w:fill="auto"/>
            <w:vAlign w:val="center"/>
          </w:tcPr>
          <w:p w:rsidR="00E95DC3" w:rsidRPr="00D76D15" w:rsidRDefault="00E95DC3" w:rsidP="00E95DC3">
            <w:pPr>
              <w:spacing w:after="0" w:line="28" w:lineRule="atLeast"/>
              <w:rPr>
                <w:szCs w:val="24"/>
              </w:rPr>
            </w:pPr>
            <w:r w:rsidRPr="00D76D15">
              <w:rPr>
                <w:szCs w:val="24"/>
              </w:rPr>
              <w:t>Bir eğitim ve öğretim döneminde 20 gün ve üzeri devamsızlık yapan öğrenci oranı (%)</w:t>
            </w:r>
          </w:p>
        </w:tc>
        <w:tc>
          <w:tcPr>
            <w:tcW w:w="399" w:type="pct"/>
            <w:shd w:val="clear" w:color="auto" w:fill="auto"/>
            <w:noWrap/>
            <w:vAlign w:val="center"/>
          </w:tcPr>
          <w:p w:rsidR="00E95DC3" w:rsidRPr="00D76D15" w:rsidRDefault="00E95DC3" w:rsidP="00E95DC3">
            <w:pPr>
              <w:spacing w:after="0" w:line="28" w:lineRule="atLeast"/>
              <w:jc w:val="center"/>
              <w:rPr>
                <w:szCs w:val="24"/>
              </w:rPr>
            </w:pPr>
            <w:r w:rsidRPr="00D76D15">
              <w:rPr>
                <w:szCs w:val="24"/>
              </w:rPr>
              <w:t>%8</w:t>
            </w:r>
          </w:p>
        </w:tc>
        <w:tc>
          <w:tcPr>
            <w:tcW w:w="456" w:type="pct"/>
            <w:gridSpan w:val="2"/>
            <w:shd w:val="clear" w:color="auto" w:fill="auto"/>
            <w:noWrap/>
            <w:vAlign w:val="center"/>
          </w:tcPr>
          <w:p w:rsidR="00E95DC3" w:rsidRPr="00D76D15" w:rsidRDefault="00E95DC3" w:rsidP="00E95DC3">
            <w:pPr>
              <w:spacing w:after="0" w:line="28" w:lineRule="atLeast"/>
              <w:jc w:val="center"/>
              <w:rPr>
                <w:szCs w:val="24"/>
              </w:rPr>
            </w:pPr>
            <w:r w:rsidRPr="00D76D15">
              <w:rPr>
                <w:szCs w:val="24"/>
              </w:rPr>
              <w:t>%7</w:t>
            </w:r>
          </w:p>
        </w:tc>
        <w:tc>
          <w:tcPr>
            <w:tcW w:w="434" w:type="pct"/>
            <w:vAlign w:val="center"/>
          </w:tcPr>
          <w:p w:rsidR="00E95DC3" w:rsidRPr="00D76D15" w:rsidRDefault="00E95DC3" w:rsidP="00E95DC3">
            <w:pPr>
              <w:spacing w:after="0" w:line="28" w:lineRule="atLeast"/>
              <w:jc w:val="center"/>
              <w:rPr>
                <w:szCs w:val="24"/>
              </w:rPr>
            </w:pPr>
            <w:r w:rsidRPr="00D76D15">
              <w:rPr>
                <w:szCs w:val="24"/>
              </w:rPr>
              <w:t>%6</w:t>
            </w:r>
          </w:p>
        </w:tc>
        <w:tc>
          <w:tcPr>
            <w:tcW w:w="420" w:type="pct"/>
            <w:vAlign w:val="center"/>
          </w:tcPr>
          <w:p w:rsidR="00E95DC3" w:rsidRPr="00D76D15" w:rsidRDefault="00E95DC3" w:rsidP="00E95DC3">
            <w:pPr>
              <w:spacing w:after="0" w:line="28" w:lineRule="atLeast"/>
              <w:jc w:val="center"/>
              <w:rPr>
                <w:szCs w:val="24"/>
              </w:rPr>
            </w:pPr>
            <w:r w:rsidRPr="00D76D15">
              <w:rPr>
                <w:szCs w:val="24"/>
              </w:rPr>
              <w:t>%5</w:t>
            </w:r>
          </w:p>
        </w:tc>
        <w:tc>
          <w:tcPr>
            <w:tcW w:w="456" w:type="pct"/>
            <w:vAlign w:val="center"/>
          </w:tcPr>
          <w:p w:rsidR="00E95DC3" w:rsidRPr="00D76D15" w:rsidRDefault="00E95DC3" w:rsidP="00E95DC3">
            <w:pPr>
              <w:spacing w:after="0" w:line="28" w:lineRule="atLeast"/>
              <w:jc w:val="center"/>
              <w:rPr>
                <w:szCs w:val="24"/>
              </w:rPr>
            </w:pPr>
            <w:r w:rsidRPr="00D76D15">
              <w:rPr>
                <w:szCs w:val="24"/>
              </w:rPr>
              <w:t>%3</w:t>
            </w:r>
          </w:p>
        </w:tc>
      </w:tr>
      <w:tr w:rsidR="00E95DC3" w:rsidRPr="00D76D15" w:rsidTr="00E95DC3">
        <w:trPr>
          <w:trHeight w:val="788"/>
        </w:trPr>
        <w:tc>
          <w:tcPr>
            <w:tcW w:w="732" w:type="pct"/>
            <w:shd w:val="clear" w:color="auto" w:fill="auto"/>
            <w:vAlign w:val="center"/>
          </w:tcPr>
          <w:p w:rsidR="00E95DC3" w:rsidRPr="00D76D15" w:rsidRDefault="00E95DC3" w:rsidP="00E95DC3">
            <w:pPr>
              <w:spacing w:after="0" w:line="28" w:lineRule="atLeast"/>
              <w:rPr>
                <w:szCs w:val="24"/>
              </w:rPr>
            </w:pPr>
            <w:r w:rsidRPr="00D76D15">
              <w:rPr>
                <w:b/>
                <w:bCs/>
                <w:szCs w:val="24"/>
              </w:rPr>
              <w:t>PG.</w:t>
            </w:r>
            <w:proofErr w:type="gramStart"/>
            <w:r w:rsidRPr="00D76D15">
              <w:rPr>
                <w:b/>
                <w:bCs/>
                <w:szCs w:val="24"/>
              </w:rPr>
              <w:t>1.1</w:t>
            </w:r>
            <w:proofErr w:type="gramEnd"/>
            <w:r w:rsidRPr="00D76D15">
              <w:rPr>
                <w:b/>
                <w:bCs/>
                <w:szCs w:val="24"/>
              </w:rPr>
              <w:t>.d.</w:t>
            </w:r>
          </w:p>
        </w:tc>
        <w:tc>
          <w:tcPr>
            <w:tcW w:w="2103" w:type="pct"/>
            <w:shd w:val="clear" w:color="auto" w:fill="auto"/>
            <w:vAlign w:val="center"/>
          </w:tcPr>
          <w:p w:rsidR="00E95DC3" w:rsidRPr="00D76D15" w:rsidRDefault="00E95DC3" w:rsidP="00E95DC3">
            <w:pPr>
              <w:spacing w:after="0" w:line="28" w:lineRule="atLeast"/>
              <w:rPr>
                <w:szCs w:val="24"/>
              </w:rPr>
            </w:pPr>
            <w:r w:rsidRPr="00D76D15">
              <w:rPr>
                <w:szCs w:val="24"/>
              </w:rPr>
              <w:t>Okulun özel eğitime ihtiyaç duyan bireylerin kullanımına uygunluğu (0-1)</w:t>
            </w:r>
          </w:p>
        </w:tc>
        <w:tc>
          <w:tcPr>
            <w:tcW w:w="399" w:type="pct"/>
            <w:shd w:val="clear" w:color="auto" w:fill="auto"/>
            <w:noWrap/>
            <w:vAlign w:val="center"/>
          </w:tcPr>
          <w:p w:rsidR="00E95DC3" w:rsidRPr="00D76D15" w:rsidRDefault="00E95DC3" w:rsidP="00E95DC3">
            <w:pPr>
              <w:spacing w:after="0" w:line="28" w:lineRule="atLeast"/>
              <w:jc w:val="center"/>
              <w:rPr>
                <w:szCs w:val="24"/>
              </w:rPr>
            </w:pPr>
            <w:r w:rsidRPr="00D76D15">
              <w:rPr>
                <w:szCs w:val="24"/>
              </w:rPr>
              <w:t>1</w:t>
            </w:r>
          </w:p>
        </w:tc>
        <w:tc>
          <w:tcPr>
            <w:tcW w:w="456" w:type="pct"/>
            <w:gridSpan w:val="2"/>
            <w:shd w:val="clear" w:color="auto" w:fill="auto"/>
            <w:noWrap/>
            <w:vAlign w:val="center"/>
          </w:tcPr>
          <w:p w:rsidR="00E95DC3" w:rsidRPr="00D76D15" w:rsidRDefault="00E95DC3" w:rsidP="00E95DC3">
            <w:pPr>
              <w:spacing w:after="0" w:line="28" w:lineRule="atLeast"/>
              <w:jc w:val="center"/>
              <w:rPr>
                <w:szCs w:val="24"/>
              </w:rPr>
            </w:pPr>
            <w:r w:rsidRPr="00D76D15">
              <w:rPr>
                <w:szCs w:val="24"/>
              </w:rPr>
              <w:t>1</w:t>
            </w:r>
          </w:p>
        </w:tc>
        <w:tc>
          <w:tcPr>
            <w:tcW w:w="434" w:type="pct"/>
            <w:vAlign w:val="center"/>
          </w:tcPr>
          <w:p w:rsidR="00E95DC3" w:rsidRPr="00D76D15" w:rsidRDefault="00E95DC3" w:rsidP="00E95DC3">
            <w:pPr>
              <w:spacing w:after="0" w:line="28" w:lineRule="atLeast"/>
              <w:jc w:val="center"/>
              <w:rPr>
                <w:szCs w:val="24"/>
              </w:rPr>
            </w:pPr>
            <w:r w:rsidRPr="00D76D15">
              <w:rPr>
                <w:szCs w:val="24"/>
              </w:rPr>
              <w:t>1</w:t>
            </w:r>
          </w:p>
        </w:tc>
        <w:tc>
          <w:tcPr>
            <w:tcW w:w="420" w:type="pct"/>
            <w:vAlign w:val="center"/>
          </w:tcPr>
          <w:p w:rsidR="00E95DC3" w:rsidRPr="00D76D15" w:rsidRDefault="00E95DC3" w:rsidP="00E95DC3">
            <w:pPr>
              <w:spacing w:after="0" w:line="28" w:lineRule="atLeast"/>
              <w:jc w:val="center"/>
              <w:rPr>
                <w:szCs w:val="24"/>
              </w:rPr>
            </w:pPr>
            <w:r w:rsidRPr="00D76D15">
              <w:rPr>
                <w:szCs w:val="24"/>
              </w:rPr>
              <w:t>1</w:t>
            </w:r>
          </w:p>
        </w:tc>
        <w:tc>
          <w:tcPr>
            <w:tcW w:w="456" w:type="pct"/>
            <w:vAlign w:val="center"/>
          </w:tcPr>
          <w:p w:rsidR="00E95DC3" w:rsidRPr="00D76D15" w:rsidRDefault="00E95DC3" w:rsidP="00E95DC3">
            <w:pPr>
              <w:spacing w:after="0" w:line="28" w:lineRule="atLeast"/>
              <w:jc w:val="center"/>
              <w:rPr>
                <w:szCs w:val="24"/>
              </w:rPr>
            </w:pPr>
            <w:r w:rsidRPr="00D76D15">
              <w:rPr>
                <w:szCs w:val="24"/>
              </w:rPr>
              <w:t>1</w:t>
            </w:r>
          </w:p>
        </w:tc>
      </w:tr>
    </w:tbl>
    <w:p w:rsidR="00E95DC3" w:rsidRPr="00D76D15" w:rsidRDefault="00E95DC3" w:rsidP="00460B48">
      <w:pPr>
        <w:pStyle w:val="Default"/>
        <w:jc w:val="center"/>
        <w:rPr>
          <w:rStyle w:val="A22"/>
          <w:rFonts w:ascii="Book Antiqua" w:hAnsi="Book Antiqua"/>
          <w:sz w:val="24"/>
        </w:rPr>
        <w:sectPr w:rsidR="00E95DC3" w:rsidRPr="00D76D15" w:rsidSect="00E95DC3">
          <w:pgSz w:w="16838" w:h="11906" w:orient="landscape"/>
          <w:pgMar w:top="992" w:right="1418" w:bottom="992" w:left="1418" w:header="709" w:footer="709" w:gutter="0"/>
          <w:cols w:space="708"/>
          <w:docGrid w:linePitch="360"/>
        </w:sectPr>
      </w:pPr>
    </w:p>
    <w:p w:rsidR="00E95DC3" w:rsidRPr="00D76D15" w:rsidRDefault="00E95DC3" w:rsidP="00E95DC3">
      <w:pPr>
        <w:spacing w:after="0" w:line="28" w:lineRule="atLeast"/>
        <w:rPr>
          <w:b/>
          <w:szCs w:val="24"/>
        </w:rPr>
      </w:pPr>
      <w:r w:rsidRPr="00D76D15">
        <w:rPr>
          <w:b/>
          <w:szCs w:val="24"/>
        </w:rPr>
        <w:lastRenderedPageBreak/>
        <w:t>Eylemler</w:t>
      </w:r>
    </w:p>
    <w:p w:rsidR="00E95DC3" w:rsidRPr="00D76D15" w:rsidRDefault="00E95DC3" w:rsidP="00E95DC3">
      <w:pPr>
        <w:spacing w:after="0" w:line="28" w:lineRule="atLeast"/>
        <w:rPr>
          <w:b/>
          <w:szCs w:val="24"/>
        </w:rPr>
      </w:pPr>
    </w:p>
    <w:tbl>
      <w:tblPr>
        <w:tblW w:w="5000" w:type="pct"/>
        <w:tblCellMar>
          <w:left w:w="70" w:type="dxa"/>
          <w:right w:w="70" w:type="dxa"/>
        </w:tblCellMar>
        <w:tblLook w:val="04A0"/>
      </w:tblPr>
      <w:tblGrid>
        <w:gridCol w:w="999"/>
        <w:gridCol w:w="6575"/>
        <w:gridCol w:w="3284"/>
        <w:gridCol w:w="3287"/>
      </w:tblGrid>
      <w:tr w:rsidR="00E95DC3" w:rsidRPr="00D76D15" w:rsidTr="00E95DC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95DC3" w:rsidRPr="00D76D15" w:rsidRDefault="00E95DC3" w:rsidP="00E95DC3">
            <w:pPr>
              <w:spacing w:after="0" w:line="28" w:lineRule="atLeast"/>
              <w:jc w:val="center"/>
              <w:rPr>
                <w:b/>
                <w:bCs/>
                <w:color w:val="000000"/>
                <w:szCs w:val="24"/>
              </w:rPr>
            </w:pPr>
            <w:r w:rsidRPr="00D76D1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95DC3" w:rsidRPr="00D76D15" w:rsidRDefault="00E95DC3" w:rsidP="00E95DC3">
            <w:pPr>
              <w:spacing w:after="0" w:line="28" w:lineRule="atLeast"/>
              <w:jc w:val="center"/>
              <w:rPr>
                <w:b/>
                <w:bCs/>
                <w:color w:val="000000"/>
                <w:szCs w:val="24"/>
              </w:rPr>
            </w:pPr>
            <w:r w:rsidRPr="00D76D1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Eylem Tarihi</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95DC3" w:rsidRPr="00D76D15" w:rsidRDefault="00E95DC3" w:rsidP="00E95DC3">
            <w:pPr>
              <w:spacing w:after="0" w:line="28" w:lineRule="atLeast"/>
              <w:jc w:val="center"/>
              <w:rPr>
                <w:b/>
                <w:bCs/>
                <w:color w:val="000000"/>
                <w:szCs w:val="24"/>
              </w:rPr>
            </w:pPr>
            <w:r w:rsidRPr="00D76D15">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color w:val="000000"/>
                <w:szCs w:val="24"/>
              </w:rPr>
            </w:pPr>
            <w:r w:rsidRPr="00D76D15">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color w:val="000000"/>
                <w:szCs w:val="24"/>
              </w:rPr>
            </w:pPr>
            <w:r w:rsidRPr="00D76D15">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color w:val="000000"/>
                <w:szCs w:val="24"/>
              </w:rPr>
            </w:pPr>
            <w:r w:rsidRPr="00D76D15">
              <w:rPr>
                <w:color w:val="000000"/>
                <w:szCs w:val="24"/>
              </w:rPr>
              <w:t>01 Eylül-20 Eylül</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Okula yeni başlayan veya nakil gelen öğrencilere okul tanıtımı yapılacak.</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color w:val="000000"/>
                <w:szCs w:val="24"/>
              </w:rPr>
            </w:pPr>
            <w:r w:rsidRPr="00D76D15">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color w:val="000000"/>
                <w:szCs w:val="24"/>
              </w:rPr>
            </w:pPr>
            <w:r w:rsidRPr="00D76D15">
              <w:rPr>
                <w:color w:val="000000"/>
                <w:szCs w:val="24"/>
              </w:rPr>
              <w:t>01 Eylül-01 Haziran</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color w:val="000000"/>
                <w:szCs w:val="24"/>
              </w:rPr>
            </w:pPr>
            <w:r w:rsidRPr="00D76D15">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color w:val="000000"/>
                <w:szCs w:val="24"/>
              </w:rPr>
            </w:pPr>
            <w:r w:rsidRPr="00D76D15">
              <w:rPr>
                <w:color w:val="000000"/>
                <w:szCs w:val="24"/>
              </w:rPr>
              <w:t>Her ay</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 xml:space="preserve">Okulun özel eğitime ihtiyaç duyan bireylerin kullanımının </w:t>
            </w:r>
            <w:r w:rsidR="00236C16" w:rsidRPr="00D76D15">
              <w:rPr>
                <w:szCs w:val="24"/>
              </w:rPr>
              <w:t>kolaylaştırılması</w:t>
            </w:r>
            <w:r w:rsidRPr="00D76D15">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color w:val="000000"/>
                <w:szCs w:val="24"/>
              </w:rPr>
            </w:pPr>
            <w:r w:rsidRPr="00D76D15">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color w:val="000000"/>
                <w:szCs w:val="24"/>
              </w:rPr>
            </w:pPr>
            <w:r w:rsidRPr="00D76D15">
              <w:rPr>
                <w:color w:val="000000"/>
                <w:szCs w:val="24"/>
              </w:rPr>
              <w:t>Mayıs 2019</w:t>
            </w:r>
          </w:p>
        </w:tc>
      </w:tr>
    </w:tbl>
    <w:p w:rsidR="00E95DC3" w:rsidRPr="00D76D15" w:rsidRDefault="00E95DC3" w:rsidP="00E95DC3">
      <w:pPr>
        <w:spacing w:after="0" w:line="28" w:lineRule="atLeast"/>
        <w:rPr>
          <w:szCs w:val="24"/>
        </w:rPr>
      </w:pPr>
      <w:bookmarkStart w:id="14" w:name="_Toc529519464"/>
    </w:p>
    <w:p w:rsidR="00E95DC3" w:rsidRPr="00D76D15" w:rsidRDefault="00E95DC3" w:rsidP="00E95DC3">
      <w:pPr>
        <w:spacing w:after="0" w:line="28" w:lineRule="atLeast"/>
        <w:rPr>
          <w:szCs w:val="24"/>
        </w:rPr>
      </w:pPr>
    </w:p>
    <w:p w:rsidR="00E95DC3" w:rsidRPr="00D76D15" w:rsidRDefault="00E95DC3" w:rsidP="00E95DC3">
      <w:pPr>
        <w:pStyle w:val="Balk2"/>
        <w:spacing w:before="0" w:line="28" w:lineRule="atLeast"/>
        <w:rPr>
          <w:rFonts w:ascii="Book Antiqua" w:hAnsi="Book Antiqua"/>
          <w:sz w:val="24"/>
          <w:szCs w:val="24"/>
        </w:rPr>
      </w:pPr>
      <w:bookmarkStart w:id="15" w:name="_Toc963962"/>
      <w:r w:rsidRPr="00D76D15">
        <w:rPr>
          <w:rFonts w:ascii="Book Antiqua" w:hAnsi="Book Antiqua"/>
          <w:sz w:val="24"/>
          <w:szCs w:val="24"/>
        </w:rPr>
        <w:t>TEMA II: EĞİTİM VE ÖĞRETİMDE KALİTENİN ARTIRILMASI</w:t>
      </w:r>
      <w:bookmarkEnd w:id="14"/>
      <w:bookmarkEnd w:id="15"/>
    </w:p>
    <w:p w:rsidR="00E95DC3" w:rsidRPr="00D76D15" w:rsidRDefault="00E95DC3" w:rsidP="00E95DC3">
      <w:pPr>
        <w:pStyle w:val="Balk3"/>
        <w:spacing w:before="0" w:after="0" w:line="28" w:lineRule="atLeast"/>
        <w:rPr>
          <w:rFonts w:ascii="Book Antiqua" w:hAnsi="Book Antiqua"/>
          <w:sz w:val="24"/>
          <w:szCs w:val="24"/>
        </w:rPr>
      </w:pPr>
      <w:r w:rsidRPr="00D76D15">
        <w:rPr>
          <w:rFonts w:ascii="Book Antiqua" w:hAnsi="Book Antiqua"/>
          <w:sz w:val="24"/>
          <w:szCs w:val="24"/>
        </w:rPr>
        <w:t xml:space="preserve">Stratejik Amaç 2: </w:t>
      </w:r>
    </w:p>
    <w:p w:rsidR="00E95DC3" w:rsidRPr="00D76D15" w:rsidRDefault="00E95DC3" w:rsidP="00E95DC3">
      <w:pPr>
        <w:spacing w:after="0" w:line="28" w:lineRule="atLeast"/>
        <w:ind w:firstLine="708"/>
        <w:jc w:val="both"/>
        <w:rPr>
          <w:szCs w:val="24"/>
        </w:rPr>
      </w:pPr>
      <w:r w:rsidRPr="00D76D15">
        <w:rPr>
          <w:szCs w:val="24"/>
        </w:rPr>
        <w:t>Öğrencilerimizin gelişmiş dünyaya uyum sağlayacak şekilde donanımlı bireyler olabilmesi için eğitim ve öğretimde kalite artırılacaktır.</w:t>
      </w:r>
    </w:p>
    <w:p w:rsidR="00E95DC3" w:rsidRPr="00D76D15" w:rsidRDefault="00E95DC3" w:rsidP="00E95DC3">
      <w:pPr>
        <w:spacing w:after="0" w:line="28" w:lineRule="atLeast"/>
        <w:rPr>
          <w:szCs w:val="24"/>
        </w:rPr>
      </w:pPr>
    </w:p>
    <w:p w:rsidR="00E95DC3" w:rsidRPr="00D76D15" w:rsidRDefault="00E95DC3" w:rsidP="00E95DC3">
      <w:pPr>
        <w:pStyle w:val="Balk3"/>
        <w:spacing w:before="0" w:after="0" w:line="28" w:lineRule="atLeast"/>
        <w:rPr>
          <w:rFonts w:ascii="Book Antiqua" w:hAnsi="Book Antiqua"/>
          <w:sz w:val="24"/>
          <w:szCs w:val="24"/>
        </w:rPr>
      </w:pPr>
      <w:r w:rsidRPr="00D76D15">
        <w:rPr>
          <w:rStyle w:val="Balk4Char"/>
          <w:rFonts w:ascii="Book Antiqua" w:hAnsi="Book Antiqua"/>
          <w:szCs w:val="24"/>
        </w:rPr>
        <w:t xml:space="preserve">Stratejik Hedef </w:t>
      </w:r>
      <w:proofErr w:type="gramStart"/>
      <w:r w:rsidRPr="00D76D15">
        <w:rPr>
          <w:rStyle w:val="Balk4Char"/>
          <w:rFonts w:ascii="Book Antiqua" w:hAnsi="Book Antiqua"/>
          <w:szCs w:val="24"/>
        </w:rPr>
        <w:t>2.1</w:t>
      </w:r>
      <w:proofErr w:type="gramEnd"/>
      <w:r w:rsidRPr="00D76D15">
        <w:rPr>
          <w:rStyle w:val="Balk4Char"/>
          <w:rFonts w:ascii="Book Antiqua" w:hAnsi="Book Antiqua"/>
          <w:szCs w:val="24"/>
        </w:rPr>
        <w:t>.</w:t>
      </w:r>
    </w:p>
    <w:p w:rsidR="00E95DC3" w:rsidRDefault="00E95DC3" w:rsidP="00E95DC3">
      <w:pPr>
        <w:pStyle w:val="Balk3"/>
        <w:spacing w:before="0" w:after="0" w:line="28" w:lineRule="atLeast"/>
        <w:ind w:firstLine="708"/>
        <w:rPr>
          <w:rFonts w:ascii="Book Antiqua" w:hAnsi="Book Antiqua"/>
          <w:sz w:val="24"/>
          <w:szCs w:val="24"/>
        </w:rPr>
      </w:pPr>
      <w:r w:rsidRPr="00D76D15">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D96718" w:rsidRDefault="00D96718" w:rsidP="00D96718"/>
    <w:p w:rsidR="00D96718" w:rsidRDefault="00D96718" w:rsidP="00D96718"/>
    <w:p w:rsidR="00D96718" w:rsidRDefault="00D96718" w:rsidP="00D96718"/>
    <w:p w:rsidR="00D96718" w:rsidRPr="00D96718" w:rsidRDefault="00D96718" w:rsidP="00D96718"/>
    <w:p w:rsidR="00E95DC3" w:rsidRPr="00D76D15" w:rsidRDefault="00E95DC3" w:rsidP="00E95DC3">
      <w:pPr>
        <w:spacing w:after="0" w:line="28" w:lineRule="atLeast"/>
        <w:rPr>
          <w:b/>
          <w:szCs w:val="24"/>
        </w:rPr>
      </w:pPr>
    </w:p>
    <w:p w:rsidR="00E95DC3" w:rsidRPr="00D76D15" w:rsidRDefault="00E95DC3" w:rsidP="00E95DC3">
      <w:pPr>
        <w:spacing w:after="0" w:line="28" w:lineRule="atLeast"/>
        <w:rPr>
          <w:b/>
          <w:color w:val="FF0000"/>
          <w:szCs w:val="24"/>
        </w:rPr>
      </w:pPr>
      <w:r w:rsidRPr="00D76D15">
        <w:rPr>
          <w:b/>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9"/>
        <w:gridCol w:w="5511"/>
        <w:gridCol w:w="1047"/>
        <w:gridCol w:w="9"/>
        <w:gridCol w:w="1186"/>
        <w:gridCol w:w="1138"/>
        <w:gridCol w:w="1101"/>
        <w:gridCol w:w="1195"/>
        <w:gridCol w:w="1115"/>
      </w:tblGrid>
      <w:tr w:rsidR="00E95DC3" w:rsidRPr="00D76D15" w:rsidTr="00236C16">
        <w:trPr>
          <w:trHeight w:val="421"/>
        </w:trPr>
        <w:tc>
          <w:tcPr>
            <w:tcW w:w="675" w:type="pct"/>
            <w:vMerge w:val="restart"/>
            <w:shd w:val="clear" w:color="auto" w:fill="auto"/>
            <w:noWrap/>
            <w:vAlign w:val="center"/>
            <w:hideMark/>
          </w:tcPr>
          <w:p w:rsidR="00E95DC3" w:rsidRPr="00D76D15" w:rsidRDefault="00E95DC3" w:rsidP="00E95DC3">
            <w:pPr>
              <w:spacing w:after="0" w:line="28" w:lineRule="atLeast"/>
              <w:rPr>
                <w:b/>
                <w:bCs/>
                <w:color w:val="000000"/>
                <w:szCs w:val="24"/>
              </w:rPr>
            </w:pPr>
            <w:r w:rsidRPr="00D76D15">
              <w:rPr>
                <w:b/>
                <w:bCs/>
                <w:color w:val="000000"/>
                <w:szCs w:val="24"/>
              </w:rPr>
              <w:t>No</w:t>
            </w:r>
          </w:p>
        </w:tc>
        <w:tc>
          <w:tcPr>
            <w:tcW w:w="1938" w:type="pct"/>
            <w:vMerge w:val="restart"/>
            <w:shd w:val="clear" w:color="auto" w:fill="auto"/>
            <w:vAlign w:val="center"/>
            <w:hideMark/>
          </w:tcPr>
          <w:p w:rsidR="00E95DC3" w:rsidRPr="00D76D15" w:rsidRDefault="00E95DC3" w:rsidP="00E95DC3">
            <w:pPr>
              <w:spacing w:after="0" w:line="28" w:lineRule="atLeast"/>
              <w:rPr>
                <w:b/>
                <w:bCs/>
                <w:color w:val="000000"/>
                <w:szCs w:val="24"/>
              </w:rPr>
            </w:pPr>
            <w:r w:rsidRPr="00D76D15">
              <w:rPr>
                <w:b/>
                <w:bCs/>
                <w:color w:val="000000"/>
                <w:szCs w:val="24"/>
              </w:rPr>
              <w:t>PERFORMANS</w:t>
            </w:r>
          </w:p>
          <w:p w:rsidR="00E95DC3" w:rsidRPr="00D76D15" w:rsidRDefault="00E95DC3" w:rsidP="00E95DC3">
            <w:pPr>
              <w:spacing w:after="0" w:line="28" w:lineRule="atLeast"/>
              <w:rPr>
                <w:b/>
                <w:bCs/>
                <w:color w:val="000000"/>
                <w:szCs w:val="24"/>
              </w:rPr>
            </w:pPr>
            <w:r w:rsidRPr="00D76D15">
              <w:rPr>
                <w:b/>
                <w:bCs/>
                <w:color w:val="000000"/>
                <w:szCs w:val="24"/>
              </w:rPr>
              <w:t>GÖSTERGESİ</w:t>
            </w:r>
          </w:p>
        </w:tc>
        <w:tc>
          <w:tcPr>
            <w:tcW w:w="371" w:type="pct"/>
            <w:gridSpan w:val="2"/>
            <w:shd w:val="clear" w:color="auto" w:fill="auto"/>
            <w:vAlign w:val="center"/>
          </w:tcPr>
          <w:p w:rsidR="00E95DC3" w:rsidRPr="00D76D15" w:rsidRDefault="00E95DC3" w:rsidP="00236C16">
            <w:pPr>
              <w:spacing w:after="0" w:line="28" w:lineRule="atLeast"/>
              <w:jc w:val="center"/>
              <w:rPr>
                <w:b/>
                <w:bCs/>
                <w:color w:val="000000"/>
                <w:szCs w:val="24"/>
              </w:rPr>
            </w:pPr>
            <w:r w:rsidRPr="00D76D15">
              <w:rPr>
                <w:b/>
                <w:bCs/>
                <w:color w:val="000000"/>
                <w:szCs w:val="24"/>
              </w:rPr>
              <w:t>Mevcut</w:t>
            </w:r>
          </w:p>
        </w:tc>
        <w:tc>
          <w:tcPr>
            <w:tcW w:w="2016" w:type="pct"/>
            <w:gridSpan w:val="5"/>
            <w:shd w:val="clear" w:color="auto" w:fill="auto"/>
            <w:vAlign w:val="center"/>
          </w:tcPr>
          <w:p w:rsidR="00E95DC3" w:rsidRPr="00D76D15" w:rsidRDefault="00E95DC3" w:rsidP="00236C16">
            <w:pPr>
              <w:spacing w:after="0" w:line="28" w:lineRule="atLeast"/>
              <w:jc w:val="center"/>
              <w:rPr>
                <w:b/>
                <w:bCs/>
                <w:color w:val="000000"/>
                <w:szCs w:val="24"/>
              </w:rPr>
            </w:pPr>
            <w:r w:rsidRPr="00D76D15">
              <w:rPr>
                <w:b/>
                <w:bCs/>
                <w:color w:val="000000"/>
                <w:szCs w:val="24"/>
              </w:rPr>
              <w:t>HEDEF</w:t>
            </w:r>
          </w:p>
        </w:tc>
      </w:tr>
      <w:tr w:rsidR="00E95DC3" w:rsidRPr="00D76D15" w:rsidTr="00236C16">
        <w:trPr>
          <w:trHeight w:val="309"/>
        </w:trPr>
        <w:tc>
          <w:tcPr>
            <w:tcW w:w="675" w:type="pct"/>
            <w:vMerge/>
            <w:shd w:val="clear" w:color="auto" w:fill="auto"/>
            <w:vAlign w:val="center"/>
            <w:hideMark/>
          </w:tcPr>
          <w:p w:rsidR="00E95DC3" w:rsidRPr="00D76D15" w:rsidRDefault="00E95DC3" w:rsidP="00E95DC3">
            <w:pPr>
              <w:spacing w:after="0" w:line="28" w:lineRule="atLeast"/>
              <w:rPr>
                <w:b/>
                <w:bCs/>
                <w:szCs w:val="24"/>
              </w:rPr>
            </w:pPr>
          </w:p>
        </w:tc>
        <w:tc>
          <w:tcPr>
            <w:tcW w:w="1938" w:type="pct"/>
            <w:vMerge/>
            <w:shd w:val="clear" w:color="auto" w:fill="auto"/>
            <w:vAlign w:val="center"/>
            <w:hideMark/>
          </w:tcPr>
          <w:p w:rsidR="00E95DC3" w:rsidRPr="00D76D15" w:rsidRDefault="00E95DC3" w:rsidP="00E95DC3">
            <w:pPr>
              <w:spacing w:after="0" w:line="28" w:lineRule="atLeast"/>
              <w:rPr>
                <w:b/>
                <w:bCs/>
                <w:szCs w:val="24"/>
              </w:rPr>
            </w:pPr>
          </w:p>
        </w:tc>
        <w:tc>
          <w:tcPr>
            <w:tcW w:w="368" w:type="pct"/>
            <w:shd w:val="clear" w:color="auto" w:fill="auto"/>
            <w:noWrap/>
            <w:vAlign w:val="center"/>
            <w:hideMark/>
          </w:tcPr>
          <w:p w:rsidR="00E95DC3" w:rsidRPr="00D76D15" w:rsidRDefault="00E95DC3" w:rsidP="00236C16">
            <w:pPr>
              <w:spacing w:after="0" w:line="28" w:lineRule="atLeast"/>
              <w:jc w:val="center"/>
              <w:rPr>
                <w:b/>
                <w:bCs/>
                <w:szCs w:val="24"/>
              </w:rPr>
            </w:pPr>
            <w:r w:rsidRPr="00D76D15">
              <w:rPr>
                <w:b/>
                <w:bCs/>
                <w:szCs w:val="24"/>
              </w:rPr>
              <w:t>2018</w:t>
            </w:r>
          </w:p>
        </w:tc>
        <w:tc>
          <w:tcPr>
            <w:tcW w:w="420" w:type="pct"/>
            <w:gridSpan w:val="2"/>
            <w:shd w:val="clear" w:color="auto" w:fill="auto"/>
            <w:noWrap/>
            <w:vAlign w:val="center"/>
            <w:hideMark/>
          </w:tcPr>
          <w:p w:rsidR="00E95DC3" w:rsidRPr="00D76D15" w:rsidRDefault="00E95DC3" w:rsidP="00236C16">
            <w:pPr>
              <w:spacing w:after="0" w:line="28" w:lineRule="atLeast"/>
              <w:jc w:val="center"/>
              <w:rPr>
                <w:b/>
                <w:bCs/>
                <w:szCs w:val="24"/>
              </w:rPr>
            </w:pPr>
            <w:r w:rsidRPr="00D76D15">
              <w:rPr>
                <w:b/>
                <w:bCs/>
                <w:szCs w:val="24"/>
              </w:rPr>
              <w:t>2019</w:t>
            </w:r>
          </w:p>
        </w:tc>
        <w:tc>
          <w:tcPr>
            <w:tcW w:w="400" w:type="pct"/>
            <w:vAlign w:val="center"/>
          </w:tcPr>
          <w:p w:rsidR="00E95DC3" w:rsidRPr="00D76D15" w:rsidRDefault="00E95DC3" w:rsidP="00236C16">
            <w:pPr>
              <w:spacing w:after="0" w:line="28" w:lineRule="atLeast"/>
              <w:jc w:val="center"/>
              <w:rPr>
                <w:b/>
                <w:bCs/>
                <w:szCs w:val="24"/>
              </w:rPr>
            </w:pPr>
            <w:r w:rsidRPr="00D76D15">
              <w:rPr>
                <w:b/>
                <w:bCs/>
                <w:szCs w:val="24"/>
              </w:rPr>
              <w:t>2020</w:t>
            </w:r>
          </w:p>
        </w:tc>
        <w:tc>
          <w:tcPr>
            <w:tcW w:w="387" w:type="pct"/>
            <w:vAlign w:val="center"/>
          </w:tcPr>
          <w:p w:rsidR="00E95DC3" w:rsidRPr="00D76D15" w:rsidRDefault="00E95DC3" w:rsidP="00236C16">
            <w:pPr>
              <w:spacing w:after="0" w:line="28" w:lineRule="atLeast"/>
              <w:jc w:val="center"/>
              <w:rPr>
                <w:b/>
                <w:bCs/>
                <w:szCs w:val="24"/>
              </w:rPr>
            </w:pPr>
            <w:r w:rsidRPr="00D76D15">
              <w:rPr>
                <w:b/>
                <w:bCs/>
                <w:szCs w:val="24"/>
              </w:rPr>
              <w:t>2021</w:t>
            </w:r>
          </w:p>
        </w:tc>
        <w:tc>
          <w:tcPr>
            <w:tcW w:w="420" w:type="pct"/>
            <w:vAlign w:val="center"/>
          </w:tcPr>
          <w:p w:rsidR="00E95DC3" w:rsidRPr="00D76D15" w:rsidRDefault="00E95DC3" w:rsidP="00236C16">
            <w:pPr>
              <w:spacing w:after="0" w:line="28" w:lineRule="atLeast"/>
              <w:jc w:val="center"/>
              <w:rPr>
                <w:b/>
                <w:bCs/>
                <w:szCs w:val="24"/>
              </w:rPr>
            </w:pPr>
            <w:r w:rsidRPr="00D76D15">
              <w:rPr>
                <w:b/>
                <w:bCs/>
                <w:szCs w:val="24"/>
              </w:rPr>
              <w:t>2022</w:t>
            </w:r>
          </w:p>
        </w:tc>
        <w:tc>
          <w:tcPr>
            <w:tcW w:w="386" w:type="pct"/>
            <w:vAlign w:val="center"/>
          </w:tcPr>
          <w:p w:rsidR="00E95DC3" w:rsidRPr="00D76D15" w:rsidRDefault="00E95DC3" w:rsidP="00236C16">
            <w:pPr>
              <w:spacing w:after="0" w:line="28" w:lineRule="atLeast"/>
              <w:jc w:val="center"/>
              <w:rPr>
                <w:b/>
                <w:bCs/>
                <w:szCs w:val="24"/>
              </w:rPr>
            </w:pPr>
            <w:r w:rsidRPr="00D76D15">
              <w:rPr>
                <w:b/>
                <w:bCs/>
                <w:szCs w:val="24"/>
              </w:rPr>
              <w:t>2023</w:t>
            </w:r>
          </w:p>
        </w:tc>
      </w:tr>
      <w:tr w:rsidR="00E95DC3" w:rsidRPr="00D76D15" w:rsidTr="00236C16">
        <w:trPr>
          <w:trHeight w:val="549"/>
        </w:trPr>
        <w:tc>
          <w:tcPr>
            <w:tcW w:w="675" w:type="pct"/>
            <w:shd w:val="clear" w:color="auto" w:fill="auto"/>
            <w:vAlign w:val="center"/>
          </w:tcPr>
          <w:p w:rsidR="00E95DC3" w:rsidRPr="00D76D15" w:rsidRDefault="00E95DC3" w:rsidP="00E95DC3">
            <w:pPr>
              <w:spacing w:after="0" w:line="28" w:lineRule="atLeast"/>
              <w:rPr>
                <w:b/>
                <w:bCs/>
                <w:color w:val="FF0000"/>
                <w:szCs w:val="24"/>
              </w:rPr>
            </w:pPr>
            <w:r w:rsidRPr="00D76D15">
              <w:rPr>
                <w:b/>
                <w:bCs/>
                <w:color w:val="FF0000"/>
                <w:szCs w:val="24"/>
              </w:rPr>
              <w:t>PG.</w:t>
            </w:r>
            <w:proofErr w:type="gramStart"/>
            <w:r w:rsidRPr="00D76D15">
              <w:rPr>
                <w:b/>
                <w:bCs/>
                <w:color w:val="FF0000"/>
                <w:szCs w:val="24"/>
              </w:rPr>
              <w:t>1.1</w:t>
            </w:r>
            <w:proofErr w:type="gramEnd"/>
            <w:r w:rsidRPr="00D76D15">
              <w:rPr>
                <w:b/>
                <w:bCs/>
                <w:color w:val="FF0000"/>
                <w:szCs w:val="24"/>
              </w:rPr>
              <w:t>.a</w:t>
            </w:r>
          </w:p>
        </w:tc>
        <w:tc>
          <w:tcPr>
            <w:tcW w:w="1938" w:type="pct"/>
            <w:shd w:val="clear" w:color="auto" w:fill="auto"/>
            <w:vAlign w:val="center"/>
          </w:tcPr>
          <w:p w:rsidR="00E95DC3" w:rsidRPr="00D76D15" w:rsidRDefault="00E95DC3" w:rsidP="00E95DC3">
            <w:pPr>
              <w:spacing w:after="0" w:line="28" w:lineRule="atLeast"/>
              <w:rPr>
                <w:szCs w:val="24"/>
              </w:rPr>
            </w:pPr>
            <w:r w:rsidRPr="00D76D15">
              <w:rPr>
                <w:szCs w:val="24"/>
              </w:rPr>
              <w:t>Sınıf tekrarı yapan öğrenci sayısı</w:t>
            </w:r>
          </w:p>
        </w:tc>
        <w:tc>
          <w:tcPr>
            <w:tcW w:w="368"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2</w:t>
            </w:r>
          </w:p>
        </w:tc>
        <w:tc>
          <w:tcPr>
            <w:tcW w:w="420"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1</w:t>
            </w:r>
          </w:p>
        </w:tc>
        <w:tc>
          <w:tcPr>
            <w:tcW w:w="400" w:type="pct"/>
            <w:vAlign w:val="center"/>
          </w:tcPr>
          <w:p w:rsidR="00E95DC3" w:rsidRPr="00D76D15" w:rsidRDefault="00E95DC3" w:rsidP="00236C16">
            <w:pPr>
              <w:spacing w:after="0" w:line="28" w:lineRule="atLeast"/>
              <w:jc w:val="center"/>
              <w:rPr>
                <w:szCs w:val="24"/>
              </w:rPr>
            </w:pPr>
            <w:r w:rsidRPr="00D76D15">
              <w:rPr>
                <w:szCs w:val="24"/>
              </w:rPr>
              <w:t>1</w:t>
            </w:r>
          </w:p>
        </w:tc>
        <w:tc>
          <w:tcPr>
            <w:tcW w:w="387" w:type="pct"/>
            <w:vAlign w:val="center"/>
          </w:tcPr>
          <w:p w:rsidR="00E95DC3" w:rsidRPr="00D76D15" w:rsidRDefault="00E95DC3" w:rsidP="00236C16">
            <w:pPr>
              <w:spacing w:after="0" w:line="28" w:lineRule="atLeast"/>
              <w:jc w:val="center"/>
              <w:rPr>
                <w:szCs w:val="24"/>
              </w:rPr>
            </w:pPr>
            <w:r w:rsidRPr="00D76D15">
              <w:rPr>
                <w:szCs w:val="24"/>
              </w:rPr>
              <w:t>1</w:t>
            </w:r>
          </w:p>
        </w:tc>
        <w:tc>
          <w:tcPr>
            <w:tcW w:w="420" w:type="pct"/>
            <w:vAlign w:val="center"/>
          </w:tcPr>
          <w:p w:rsidR="00E95DC3" w:rsidRPr="00D76D15" w:rsidRDefault="00E95DC3" w:rsidP="00236C16">
            <w:pPr>
              <w:spacing w:after="0" w:line="28" w:lineRule="atLeast"/>
              <w:jc w:val="center"/>
              <w:rPr>
                <w:szCs w:val="24"/>
              </w:rPr>
            </w:pPr>
            <w:r w:rsidRPr="00D76D15">
              <w:rPr>
                <w:szCs w:val="24"/>
              </w:rPr>
              <w:t>1</w:t>
            </w:r>
          </w:p>
        </w:tc>
        <w:tc>
          <w:tcPr>
            <w:tcW w:w="386" w:type="pct"/>
            <w:vAlign w:val="center"/>
          </w:tcPr>
          <w:p w:rsidR="00E95DC3" w:rsidRPr="00D76D15" w:rsidRDefault="00E95DC3" w:rsidP="00236C16">
            <w:pPr>
              <w:spacing w:after="0" w:line="28" w:lineRule="atLeast"/>
              <w:jc w:val="center"/>
              <w:rPr>
                <w:szCs w:val="24"/>
              </w:rPr>
            </w:pPr>
            <w:r w:rsidRPr="00D76D15">
              <w:rPr>
                <w:szCs w:val="24"/>
              </w:rPr>
              <w:t>0</w:t>
            </w:r>
          </w:p>
        </w:tc>
      </w:tr>
      <w:tr w:rsidR="00E95DC3" w:rsidRPr="00D76D15" w:rsidTr="00236C16">
        <w:trPr>
          <w:trHeight w:val="549"/>
        </w:trPr>
        <w:tc>
          <w:tcPr>
            <w:tcW w:w="675" w:type="pct"/>
            <w:shd w:val="clear" w:color="auto" w:fill="auto"/>
            <w:vAlign w:val="center"/>
          </w:tcPr>
          <w:p w:rsidR="00E95DC3" w:rsidRPr="00D76D15" w:rsidRDefault="00E95DC3" w:rsidP="00E95DC3">
            <w:pPr>
              <w:spacing w:after="0" w:line="28" w:lineRule="atLeast"/>
              <w:rPr>
                <w:szCs w:val="24"/>
              </w:rPr>
            </w:pPr>
            <w:r w:rsidRPr="00D76D15">
              <w:rPr>
                <w:b/>
                <w:bCs/>
                <w:color w:val="FF0000"/>
                <w:szCs w:val="24"/>
              </w:rPr>
              <w:t>PG.</w:t>
            </w:r>
            <w:proofErr w:type="gramStart"/>
            <w:r w:rsidRPr="00D76D15">
              <w:rPr>
                <w:b/>
                <w:bCs/>
                <w:color w:val="FF0000"/>
                <w:szCs w:val="24"/>
              </w:rPr>
              <w:t>1.1</w:t>
            </w:r>
            <w:proofErr w:type="gramEnd"/>
            <w:r w:rsidRPr="00D76D15">
              <w:rPr>
                <w:b/>
                <w:bCs/>
                <w:color w:val="FF0000"/>
                <w:szCs w:val="24"/>
              </w:rPr>
              <w:t>.b</w:t>
            </w:r>
          </w:p>
        </w:tc>
        <w:tc>
          <w:tcPr>
            <w:tcW w:w="1938" w:type="pct"/>
            <w:shd w:val="clear" w:color="auto" w:fill="auto"/>
            <w:vAlign w:val="center"/>
          </w:tcPr>
          <w:p w:rsidR="00E95DC3" w:rsidRPr="00D76D15" w:rsidRDefault="00E95DC3" w:rsidP="00E95DC3">
            <w:pPr>
              <w:spacing w:after="0" w:line="28" w:lineRule="atLeast"/>
              <w:rPr>
                <w:szCs w:val="24"/>
              </w:rPr>
            </w:pPr>
            <w:r w:rsidRPr="00D76D15">
              <w:rPr>
                <w:szCs w:val="24"/>
              </w:rPr>
              <w:t>Ödüllendirilen öğrenci sayısı</w:t>
            </w:r>
          </w:p>
        </w:tc>
        <w:tc>
          <w:tcPr>
            <w:tcW w:w="368"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154</w:t>
            </w:r>
          </w:p>
        </w:tc>
        <w:tc>
          <w:tcPr>
            <w:tcW w:w="420"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224</w:t>
            </w:r>
          </w:p>
        </w:tc>
        <w:tc>
          <w:tcPr>
            <w:tcW w:w="400" w:type="pct"/>
            <w:vAlign w:val="center"/>
          </w:tcPr>
          <w:p w:rsidR="00E95DC3" w:rsidRPr="00D76D15" w:rsidRDefault="00E95DC3" w:rsidP="00236C16">
            <w:pPr>
              <w:spacing w:after="0" w:line="28" w:lineRule="atLeast"/>
              <w:jc w:val="center"/>
              <w:rPr>
                <w:szCs w:val="24"/>
              </w:rPr>
            </w:pPr>
            <w:r w:rsidRPr="00D76D15">
              <w:rPr>
                <w:szCs w:val="24"/>
              </w:rPr>
              <w:t>230</w:t>
            </w:r>
          </w:p>
        </w:tc>
        <w:tc>
          <w:tcPr>
            <w:tcW w:w="387" w:type="pct"/>
            <w:vAlign w:val="center"/>
          </w:tcPr>
          <w:p w:rsidR="00E95DC3" w:rsidRPr="00D76D15" w:rsidRDefault="00E95DC3" w:rsidP="00236C16">
            <w:pPr>
              <w:spacing w:after="0" w:line="28" w:lineRule="atLeast"/>
              <w:jc w:val="center"/>
              <w:rPr>
                <w:szCs w:val="24"/>
              </w:rPr>
            </w:pPr>
            <w:r w:rsidRPr="00D76D15">
              <w:rPr>
                <w:szCs w:val="24"/>
              </w:rPr>
              <w:t>250</w:t>
            </w:r>
          </w:p>
        </w:tc>
        <w:tc>
          <w:tcPr>
            <w:tcW w:w="420" w:type="pct"/>
            <w:vAlign w:val="center"/>
          </w:tcPr>
          <w:p w:rsidR="00E95DC3" w:rsidRPr="00D76D15" w:rsidRDefault="00E95DC3" w:rsidP="00236C16">
            <w:pPr>
              <w:spacing w:after="0" w:line="28" w:lineRule="atLeast"/>
              <w:jc w:val="center"/>
              <w:rPr>
                <w:szCs w:val="24"/>
              </w:rPr>
            </w:pPr>
            <w:r w:rsidRPr="00D76D15">
              <w:rPr>
                <w:szCs w:val="24"/>
              </w:rPr>
              <w:t>260</w:t>
            </w:r>
          </w:p>
        </w:tc>
        <w:tc>
          <w:tcPr>
            <w:tcW w:w="386" w:type="pct"/>
            <w:vAlign w:val="center"/>
          </w:tcPr>
          <w:p w:rsidR="00E95DC3" w:rsidRPr="00D76D15" w:rsidRDefault="00E95DC3" w:rsidP="00236C16">
            <w:pPr>
              <w:spacing w:after="0" w:line="28" w:lineRule="atLeast"/>
              <w:jc w:val="center"/>
              <w:rPr>
                <w:szCs w:val="24"/>
              </w:rPr>
            </w:pPr>
            <w:r w:rsidRPr="00D76D15">
              <w:rPr>
                <w:szCs w:val="24"/>
              </w:rPr>
              <w:t>280</w:t>
            </w:r>
          </w:p>
        </w:tc>
      </w:tr>
      <w:tr w:rsidR="00E95DC3" w:rsidRPr="00D76D15" w:rsidTr="00236C16">
        <w:trPr>
          <w:trHeight w:val="549"/>
        </w:trPr>
        <w:tc>
          <w:tcPr>
            <w:tcW w:w="675" w:type="pct"/>
            <w:shd w:val="clear" w:color="auto" w:fill="auto"/>
            <w:vAlign w:val="center"/>
          </w:tcPr>
          <w:p w:rsidR="00E95DC3" w:rsidRPr="00D76D15" w:rsidRDefault="00E95DC3" w:rsidP="00E95DC3">
            <w:pPr>
              <w:spacing w:after="0" w:line="28" w:lineRule="atLeast"/>
              <w:rPr>
                <w:szCs w:val="24"/>
              </w:rPr>
            </w:pPr>
            <w:r w:rsidRPr="00D76D15">
              <w:rPr>
                <w:b/>
                <w:bCs/>
                <w:color w:val="FF0000"/>
                <w:szCs w:val="24"/>
              </w:rPr>
              <w:t>PG.</w:t>
            </w:r>
            <w:proofErr w:type="gramStart"/>
            <w:r w:rsidRPr="00D76D15">
              <w:rPr>
                <w:b/>
                <w:bCs/>
                <w:color w:val="FF0000"/>
                <w:szCs w:val="24"/>
              </w:rPr>
              <w:t>1.1</w:t>
            </w:r>
            <w:proofErr w:type="gramEnd"/>
            <w:r w:rsidRPr="00D76D15">
              <w:rPr>
                <w:b/>
                <w:bCs/>
                <w:color w:val="FF0000"/>
                <w:szCs w:val="24"/>
              </w:rPr>
              <w:t>.c.</w:t>
            </w:r>
          </w:p>
        </w:tc>
        <w:tc>
          <w:tcPr>
            <w:tcW w:w="1938" w:type="pct"/>
            <w:shd w:val="clear" w:color="auto" w:fill="auto"/>
            <w:vAlign w:val="center"/>
          </w:tcPr>
          <w:p w:rsidR="00E95DC3" w:rsidRPr="00D76D15" w:rsidRDefault="00E95DC3" w:rsidP="00E95DC3">
            <w:pPr>
              <w:spacing w:after="0" w:line="28" w:lineRule="atLeast"/>
              <w:rPr>
                <w:szCs w:val="24"/>
              </w:rPr>
            </w:pPr>
            <w:r w:rsidRPr="00D76D15">
              <w:rPr>
                <w:szCs w:val="24"/>
              </w:rPr>
              <w:t>Disiplin cezası alan öğrenci sayısı</w:t>
            </w:r>
          </w:p>
        </w:tc>
        <w:tc>
          <w:tcPr>
            <w:tcW w:w="368"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20</w:t>
            </w:r>
          </w:p>
        </w:tc>
        <w:tc>
          <w:tcPr>
            <w:tcW w:w="420"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15</w:t>
            </w:r>
          </w:p>
        </w:tc>
        <w:tc>
          <w:tcPr>
            <w:tcW w:w="400" w:type="pct"/>
            <w:vAlign w:val="center"/>
          </w:tcPr>
          <w:p w:rsidR="00E95DC3" w:rsidRPr="00D76D15" w:rsidRDefault="00E95DC3" w:rsidP="00236C16">
            <w:pPr>
              <w:spacing w:after="0" w:line="28" w:lineRule="atLeast"/>
              <w:jc w:val="center"/>
              <w:rPr>
                <w:szCs w:val="24"/>
              </w:rPr>
            </w:pPr>
            <w:r w:rsidRPr="00D76D15">
              <w:rPr>
                <w:szCs w:val="24"/>
              </w:rPr>
              <w:t>10</w:t>
            </w:r>
          </w:p>
        </w:tc>
        <w:tc>
          <w:tcPr>
            <w:tcW w:w="387" w:type="pct"/>
            <w:vAlign w:val="center"/>
          </w:tcPr>
          <w:p w:rsidR="00E95DC3" w:rsidRPr="00D76D15" w:rsidRDefault="00E95DC3" w:rsidP="00236C16">
            <w:pPr>
              <w:spacing w:after="0" w:line="28" w:lineRule="atLeast"/>
              <w:jc w:val="center"/>
              <w:rPr>
                <w:szCs w:val="24"/>
              </w:rPr>
            </w:pPr>
            <w:r w:rsidRPr="00D76D15">
              <w:rPr>
                <w:szCs w:val="24"/>
              </w:rPr>
              <w:t>10</w:t>
            </w:r>
          </w:p>
        </w:tc>
        <w:tc>
          <w:tcPr>
            <w:tcW w:w="420" w:type="pct"/>
            <w:vAlign w:val="center"/>
          </w:tcPr>
          <w:p w:rsidR="00E95DC3" w:rsidRPr="00D76D15" w:rsidRDefault="00E95DC3" w:rsidP="00236C16">
            <w:pPr>
              <w:spacing w:after="0" w:line="28" w:lineRule="atLeast"/>
              <w:jc w:val="center"/>
              <w:rPr>
                <w:szCs w:val="24"/>
              </w:rPr>
            </w:pPr>
            <w:r w:rsidRPr="00D76D15">
              <w:rPr>
                <w:szCs w:val="24"/>
              </w:rPr>
              <w:t>5</w:t>
            </w:r>
          </w:p>
        </w:tc>
        <w:tc>
          <w:tcPr>
            <w:tcW w:w="386" w:type="pct"/>
            <w:vAlign w:val="center"/>
          </w:tcPr>
          <w:p w:rsidR="00E95DC3" w:rsidRPr="00D76D15" w:rsidRDefault="00E95DC3" w:rsidP="00236C16">
            <w:pPr>
              <w:spacing w:after="0" w:line="28" w:lineRule="atLeast"/>
              <w:jc w:val="center"/>
              <w:rPr>
                <w:szCs w:val="24"/>
              </w:rPr>
            </w:pPr>
            <w:r w:rsidRPr="00D76D15">
              <w:rPr>
                <w:szCs w:val="24"/>
              </w:rPr>
              <w:t>3</w:t>
            </w:r>
          </w:p>
        </w:tc>
      </w:tr>
      <w:tr w:rsidR="00E95DC3" w:rsidRPr="00D76D15" w:rsidTr="00236C16">
        <w:trPr>
          <w:trHeight w:val="549"/>
        </w:trPr>
        <w:tc>
          <w:tcPr>
            <w:tcW w:w="675" w:type="pct"/>
            <w:shd w:val="clear" w:color="auto" w:fill="auto"/>
            <w:vAlign w:val="center"/>
          </w:tcPr>
          <w:p w:rsidR="00E95DC3" w:rsidRPr="00D76D15" w:rsidRDefault="00E95DC3" w:rsidP="00E95DC3">
            <w:pPr>
              <w:spacing w:after="0" w:line="28" w:lineRule="atLeast"/>
              <w:rPr>
                <w:b/>
                <w:bCs/>
                <w:color w:val="FF0000"/>
                <w:szCs w:val="24"/>
              </w:rPr>
            </w:pPr>
            <w:r w:rsidRPr="00D76D15">
              <w:rPr>
                <w:b/>
                <w:bCs/>
                <w:color w:val="FF0000"/>
                <w:szCs w:val="24"/>
              </w:rPr>
              <w:t>PG.</w:t>
            </w:r>
            <w:proofErr w:type="gramStart"/>
            <w:r w:rsidRPr="00D76D15">
              <w:rPr>
                <w:b/>
                <w:bCs/>
                <w:color w:val="FF0000"/>
                <w:szCs w:val="24"/>
              </w:rPr>
              <w:t>1.1</w:t>
            </w:r>
            <w:proofErr w:type="gramEnd"/>
            <w:r w:rsidRPr="00D76D15">
              <w:rPr>
                <w:b/>
                <w:bCs/>
                <w:color w:val="FF0000"/>
                <w:szCs w:val="24"/>
              </w:rPr>
              <w:t>.d.</w:t>
            </w:r>
          </w:p>
        </w:tc>
        <w:tc>
          <w:tcPr>
            <w:tcW w:w="1938" w:type="pct"/>
            <w:shd w:val="clear" w:color="auto" w:fill="auto"/>
            <w:vAlign w:val="center"/>
          </w:tcPr>
          <w:p w:rsidR="00E95DC3" w:rsidRPr="00D76D15" w:rsidRDefault="00E95DC3" w:rsidP="00E95DC3">
            <w:pPr>
              <w:spacing w:after="0" w:line="28" w:lineRule="atLeast"/>
              <w:rPr>
                <w:szCs w:val="24"/>
              </w:rPr>
            </w:pPr>
            <w:r w:rsidRPr="00D76D15">
              <w:rPr>
                <w:szCs w:val="24"/>
              </w:rPr>
              <w:t>Sosyal kulüplerin hazırladığı sosyal faaliyet sayısı</w:t>
            </w:r>
          </w:p>
        </w:tc>
        <w:tc>
          <w:tcPr>
            <w:tcW w:w="368"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20</w:t>
            </w:r>
          </w:p>
        </w:tc>
        <w:tc>
          <w:tcPr>
            <w:tcW w:w="420"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25</w:t>
            </w:r>
          </w:p>
        </w:tc>
        <w:tc>
          <w:tcPr>
            <w:tcW w:w="400" w:type="pct"/>
            <w:vAlign w:val="center"/>
          </w:tcPr>
          <w:p w:rsidR="00E95DC3" w:rsidRPr="00D76D15" w:rsidRDefault="00E95DC3" w:rsidP="00236C16">
            <w:pPr>
              <w:spacing w:after="0" w:line="28" w:lineRule="atLeast"/>
              <w:jc w:val="center"/>
              <w:rPr>
                <w:szCs w:val="24"/>
              </w:rPr>
            </w:pPr>
            <w:r w:rsidRPr="00D76D15">
              <w:rPr>
                <w:szCs w:val="24"/>
              </w:rPr>
              <w:t>30</w:t>
            </w:r>
          </w:p>
        </w:tc>
        <w:tc>
          <w:tcPr>
            <w:tcW w:w="387" w:type="pct"/>
            <w:vAlign w:val="center"/>
          </w:tcPr>
          <w:p w:rsidR="00E95DC3" w:rsidRPr="00D76D15" w:rsidRDefault="00E95DC3" w:rsidP="00236C16">
            <w:pPr>
              <w:spacing w:after="0" w:line="28" w:lineRule="atLeast"/>
              <w:jc w:val="center"/>
              <w:rPr>
                <w:szCs w:val="24"/>
              </w:rPr>
            </w:pPr>
            <w:r w:rsidRPr="00D76D15">
              <w:rPr>
                <w:szCs w:val="24"/>
              </w:rPr>
              <w:t>35</w:t>
            </w:r>
          </w:p>
        </w:tc>
        <w:tc>
          <w:tcPr>
            <w:tcW w:w="420" w:type="pct"/>
            <w:vAlign w:val="center"/>
          </w:tcPr>
          <w:p w:rsidR="00E95DC3" w:rsidRPr="00D76D15" w:rsidRDefault="00E95DC3" w:rsidP="00236C16">
            <w:pPr>
              <w:spacing w:after="0" w:line="28" w:lineRule="atLeast"/>
              <w:jc w:val="center"/>
              <w:rPr>
                <w:szCs w:val="24"/>
              </w:rPr>
            </w:pPr>
            <w:r w:rsidRPr="00D76D15">
              <w:rPr>
                <w:szCs w:val="24"/>
              </w:rPr>
              <w:t>40</w:t>
            </w:r>
          </w:p>
        </w:tc>
        <w:tc>
          <w:tcPr>
            <w:tcW w:w="386" w:type="pct"/>
            <w:vAlign w:val="center"/>
          </w:tcPr>
          <w:p w:rsidR="00E95DC3" w:rsidRPr="00D76D15" w:rsidRDefault="00E95DC3" w:rsidP="00236C16">
            <w:pPr>
              <w:spacing w:after="0" w:line="28" w:lineRule="atLeast"/>
              <w:jc w:val="center"/>
              <w:rPr>
                <w:szCs w:val="24"/>
              </w:rPr>
            </w:pPr>
            <w:r w:rsidRPr="00D76D15">
              <w:rPr>
                <w:szCs w:val="24"/>
              </w:rPr>
              <w:t>45</w:t>
            </w:r>
          </w:p>
        </w:tc>
      </w:tr>
      <w:tr w:rsidR="00E95DC3" w:rsidRPr="00D76D15" w:rsidTr="00236C16">
        <w:trPr>
          <w:trHeight w:val="549"/>
        </w:trPr>
        <w:tc>
          <w:tcPr>
            <w:tcW w:w="675" w:type="pct"/>
            <w:shd w:val="clear" w:color="auto" w:fill="auto"/>
            <w:vAlign w:val="center"/>
          </w:tcPr>
          <w:p w:rsidR="00E95DC3" w:rsidRPr="00D76D15" w:rsidRDefault="00E95DC3" w:rsidP="00E95DC3">
            <w:pPr>
              <w:spacing w:after="0" w:line="28" w:lineRule="atLeast"/>
              <w:rPr>
                <w:b/>
                <w:bCs/>
                <w:color w:val="FF0000"/>
                <w:szCs w:val="24"/>
              </w:rPr>
            </w:pPr>
            <w:r w:rsidRPr="00D76D15">
              <w:rPr>
                <w:b/>
                <w:bCs/>
                <w:color w:val="FF0000"/>
                <w:szCs w:val="24"/>
              </w:rPr>
              <w:t>PG.</w:t>
            </w:r>
            <w:proofErr w:type="gramStart"/>
            <w:r w:rsidRPr="00D76D15">
              <w:rPr>
                <w:b/>
                <w:bCs/>
                <w:color w:val="FF0000"/>
                <w:szCs w:val="24"/>
              </w:rPr>
              <w:t>1.1</w:t>
            </w:r>
            <w:proofErr w:type="gramEnd"/>
            <w:r w:rsidRPr="00D76D15">
              <w:rPr>
                <w:b/>
                <w:bCs/>
                <w:color w:val="FF0000"/>
                <w:szCs w:val="24"/>
              </w:rPr>
              <w:t>.e.</w:t>
            </w:r>
          </w:p>
        </w:tc>
        <w:tc>
          <w:tcPr>
            <w:tcW w:w="1938" w:type="pct"/>
            <w:shd w:val="clear" w:color="auto" w:fill="auto"/>
            <w:vAlign w:val="center"/>
          </w:tcPr>
          <w:p w:rsidR="00E95DC3" w:rsidRPr="00D76D15" w:rsidRDefault="00E95DC3" w:rsidP="00E95DC3">
            <w:pPr>
              <w:spacing w:after="0" w:line="28" w:lineRule="atLeast"/>
              <w:rPr>
                <w:szCs w:val="24"/>
              </w:rPr>
            </w:pPr>
            <w:r w:rsidRPr="00D76D15">
              <w:rPr>
                <w:szCs w:val="24"/>
              </w:rPr>
              <w:t>Bilimsel-Sanatsal proje sayısı</w:t>
            </w:r>
          </w:p>
        </w:tc>
        <w:tc>
          <w:tcPr>
            <w:tcW w:w="368"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3</w:t>
            </w:r>
          </w:p>
        </w:tc>
        <w:tc>
          <w:tcPr>
            <w:tcW w:w="420"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2</w:t>
            </w:r>
          </w:p>
        </w:tc>
        <w:tc>
          <w:tcPr>
            <w:tcW w:w="400" w:type="pct"/>
            <w:vAlign w:val="center"/>
          </w:tcPr>
          <w:p w:rsidR="00E95DC3" w:rsidRPr="00D76D15" w:rsidRDefault="00E95DC3" w:rsidP="00236C16">
            <w:pPr>
              <w:spacing w:after="0" w:line="28" w:lineRule="atLeast"/>
              <w:jc w:val="center"/>
              <w:rPr>
                <w:szCs w:val="24"/>
              </w:rPr>
            </w:pPr>
            <w:r w:rsidRPr="00D76D15">
              <w:rPr>
                <w:szCs w:val="24"/>
              </w:rPr>
              <w:t>5</w:t>
            </w:r>
          </w:p>
        </w:tc>
        <w:tc>
          <w:tcPr>
            <w:tcW w:w="387" w:type="pct"/>
            <w:vAlign w:val="center"/>
          </w:tcPr>
          <w:p w:rsidR="00E95DC3" w:rsidRPr="00D76D15" w:rsidRDefault="00E95DC3" w:rsidP="00236C16">
            <w:pPr>
              <w:spacing w:after="0" w:line="28" w:lineRule="atLeast"/>
              <w:jc w:val="center"/>
              <w:rPr>
                <w:szCs w:val="24"/>
              </w:rPr>
            </w:pPr>
            <w:r w:rsidRPr="00D76D15">
              <w:rPr>
                <w:szCs w:val="24"/>
              </w:rPr>
              <w:t>6</w:t>
            </w:r>
          </w:p>
        </w:tc>
        <w:tc>
          <w:tcPr>
            <w:tcW w:w="420" w:type="pct"/>
            <w:vAlign w:val="center"/>
          </w:tcPr>
          <w:p w:rsidR="00E95DC3" w:rsidRPr="00D76D15" w:rsidRDefault="00E95DC3" w:rsidP="00236C16">
            <w:pPr>
              <w:spacing w:after="0" w:line="28" w:lineRule="atLeast"/>
              <w:jc w:val="center"/>
              <w:rPr>
                <w:szCs w:val="24"/>
              </w:rPr>
            </w:pPr>
            <w:r w:rsidRPr="00D76D15">
              <w:rPr>
                <w:szCs w:val="24"/>
              </w:rPr>
              <w:t>7</w:t>
            </w:r>
          </w:p>
        </w:tc>
        <w:tc>
          <w:tcPr>
            <w:tcW w:w="386" w:type="pct"/>
            <w:vAlign w:val="center"/>
          </w:tcPr>
          <w:p w:rsidR="00E95DC3" w:rsidRPr="00D76D15" w:rsidRDefault="00E95DC3" w:rsidP="00236C16">
            <w:pPr>
              <w:spacing w:after="0" w:line="28" w:lineRule="atLeast"/>
              <w:jc w:val="center"/>
              <w:rPr>
                <w:szCs w:val="24"/>
              </w:rPr>
            </w:pPr>
            <w:r w:rsidRPr="00D76D15">
              <w:rPr>
                <w:szCs w:val="24"/>
              </w:rPr>
              <w:t>8</w:t>
            </w:r>
          </w:p>
        </w:tc>
      </w:tr>
      <w:tr w:rsidR="00E95DC3" w:rsidRPr="00D76D15" w:rsidTr="00236C16">
        <w:trPr>
          <w:trHeight w:val="549"/>
        </w:trPr>
        <w:tc>
          <w:tcPr>
            <w:tcW w:w="675" w:type="pct"/>
            <w:shd w:val="clear" w:color="auto" w:fill="auto"/>
            <w:vAlign w:val="center"/>
          </w:tcPr>
          <w:p w:rsidR="00E95DC3" w:rsidRPr="00D76D15" w:rsidRDefault="00E95DC3" w:rsidP="00E95DC3">
            <w:pPr>
              <w:spacing w:after="0" w:line="28" w:lineRule="atLeast"/>
              <w:rPr>
                <w:b/>
                <w:bCs/>
                <w:color w:val="FF0000"/>
                <w:szCs w:val="24"/>
              </w:rPr>
            </w:pPr>
            <w:r w:rsidRPr="00D76D15">
              <w:rPr>
                <w:b/>
                <w:bCs/>
                <w:color w:val="FF0000"/>
                <w:szCs w:val="24"/>
              </w:rPr>
              <w:t>PG.</w:t>
            </w:r>
            <w:proofErr w:type="gramStart"/>
            <w:r w:rsidRPr="00D76D15">
              <w:rPr>
                <w:b/>
                <w:bCs/>
                <w:color w:val="FF0000"/>
                <w:szCs w:val="24"/>
              </w:rPr>
              <w:t>1.1</w:t>
            </w:r>
            <w:proofErr w:type="gramEnd"/>
            <w:r w:rsidRPr="00D76D15">
              <w:rPr>
                <w:b/>
                <w:bCs/>
                <w:color w:val="FF0000"/>
                <w:szCs w:val="24"/>
              </w:rPr>
              <w:t>.f.</w:t>
            </w:r>
          </w:p>
        </w:tc>
        <w:tc>
          <w:tcPr>
            <w:tcW w:w="1938" w:type="pct"/>
            <w:shd w:val="clear" w:color="auto" w:fill="auto"/>
            <w:vAlign w:val="center"/>
          </w:tcPr>
          <w:p w:rsidR="00E95DC3" w:rsidRPr="00D76D15" w:rsidRDefault="00E95DC3" w:rsidP="00E95DC3">
            <w:pPr>
              <w:spacing w:after="0" w:line="28" w:lineRule="atLeast"/>
              <w:rPr>
                <w:szCs w:val="24"/>
              </w:rPr>
            </w:pPr>
            <w:r w:rsidRPr="00D76D15">
              <w:rPr>
                <w:szCs w:val="24"/>
              </w:rPr>
              <w:t>Sosyal-Kültürel ve Sportif etkinlik sayısı</w:t>
            </w:r>
          </w:p>
        </w:tc>
        <w:tc>
          <w:tcPr>
            <w:tcW w:w="368"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5</w:t>
            </w:r>
          </w:p>
        </w:tc>
        <w:tc>
          <w:tcPr>
            <w:tcW w:w="420"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6</w:t>
            </w:r>
          </w:p>
        </w:tc>
        <w:tc>
          <w:tcPr>
            <w:tcW w:w="400" w:type="pct"/>
            <w:vAlign w:val="center"/>
          </w:tcPr>
          <w:p w:rsidR="00E95DC3" w:rsidRPr="00D76D15" w:rsidRDefault="00E95DC3" w:rsidP="00236C16">
            <w:pPr>
              <w:spacing w:after="0" w:line="28" w:lineRule="atLeast"/>
              <w:jc w:val="center"/>
              <w:rPr>
                <w:szCs w:val="24"/>
              </w:rPr>
            </w:pPr>
            <w:r w:rsidRPr="00D76D15">
              <w:rPr>
                <w:szCs w:val="24"/>
              </w:rPr>
              <w:t>10</w:t>
            </w:r>
          </w:p>
        </w:tc>
        <w:tc>
          <w:tcPr>
            <w:tcW w:w="387" w:type="pct"/>
            <w:vAlign w:val="center"/>
          </w:tcPr>
          <w:p w:rsidR="00E95DC3" w:rsidRPr="00D76D15" w:rsidRDefault="00E95DC3" w:rsidP="00236C16">
            <w:pPr>
              <w:spacing w:after="0" w:line="28" w:lineRule="atLeast"/>
              <w:jc w:val="center"/>
              <w:rPr>
                <w:szCs w:val="24"/>
              </w:rPr>
            </w:pPr>
            <w:r w:rsidRPr="00D76D15">
              <w:rPr>
                <w:szCs w:val="24"/>
              </w:rPr>
              <w:t>12</w:t>
            </w:r>
          </w:p>
        </w:tc>
        <w:tc>
          <w:tcPr>
            <w:tcW w:w="420" w:type="pct"/>
            <w:vAlign w:val="center"/>
          </w:tcPr>
          <w:p w:rsidR="00E95DC3" w:rsidRPr="00D76D15" w:rsidRDefault="00E95DC3" w:rsidP="00236C16">
            <w:pPr>
              <w:spacing w:after="0" w:line="28" w:lineRule="atLeast"/>
              <w:jc w:val="center"/>
              <w:rPr>
                <w:szCs w:val="24"/>
              </w:rPr>
            </w:pPr>
            <w:r w:rsidRPr="00D76D15">
              <w:rPr>
                <w:szCs w:val="24"/>
              </w:rPr>
              <w:t>14</w:t>
            </w:r>
          </w:p>
        </w:tc>
        <w:tc>
          <w:tcPr>
            <w:tcW w:w="386" w:type="pct"/>
            <w:vAlign w:val="center"/>
          </w:tcPr>
          <w:p w:rsidR="00E95DC3" w:rsidRPr="00D76D15" w:rsidRDefault="00E95DC3" w:rsidP="00236C16">
            <w:pPr>
              <w:spacing w:after="0" w:line="28" w:lineRule="atLeast"/>
              <w:jc w:val="center"/>
              <w:rPr>
                <w:szCs w:val="24"/>
              </w:rPr>
            </w:pPr>
            <w:r w:rsidRPr="00D76D15">
              <w:rPr>
                <w:szCs w:val="24"/>
              </w:rPr>
              <w:t>15</w:t>
            </w:r>
          </w:p>
        </w:tc>
      </w:tr>
      <w:tr w:rsidR="00E95DC3" w:rsidRPr="00D76D15" w:rsidTr="00236C16">
        <w:trPr>
          <w:trHeight w:val="549"/>
        </w:trPr>
        <w:tc>
          <w:tcPr>
            <w:tcW w:w="675" w:type="pct"/>
            <w:shd w:val="clear" w:color="auto" w:fill="auto"/>
            <w:vAlign w:val="center"/>
          </w:tcPr>
          <w:p w:rsidR="00E95DC3" w:rsidRPr="00D76D15" w:rsidRDefault="00E95DC3" w:rsidP="00E95DC3">
            <w:pPr>
              <w:spacing w:after="0" w:line="28" w:lineRule="atLeast"/>
              <w:rPr>
                <w:b/>
                <w:bCs/>
                <w:color w:val="FF0000"/>
                <w:szCs w:val="24"/>
              </w:rPr>
            </w:pPr>
            <w:r w:rsidRPr="00D76D15">
              <w:rPr>
                <w:b/>
                <w:bCs/>
                <w:color w:val="FF0000"/>
                <w:szCs w:val="24"/>
              </w:rPr>
              <w:t>PG.</w:t>
            </w:r>
            <w:proofErr w:type="gramStart"/>
            <w:r w:rsidRPr="00D76D15">
              <w:rPr>
                <w:b/>
                <w:bCs/>
                <w:color w:val="FF0000"/>
                <w:szCs w:val="24"/>
              </w:rPr>
              <w:t>1.1</w:t>
            </w:r>
            <w:proofErr w:type="gramEnd"/>
            <w:r w:rsidRPr="00D76D15">
              <w:rPr>
                <w:b/>
                <w:bCs/>
                <w:color w:val="FF0000"/>
                <w:szCs w:val="24"/>
              </w:rPr>
              <w:t>.g.</w:t>
            </w:r>
          </w:p>
        </w:tc>
        <w:tc>
          <w:tcPr>
            <w:tcW w:w="1938" w:type="pct"/>
            <w:shd w:val="clear" w:color="auto" w:fill="auto"/>
            <w:vAlign w:val="center"/>
          </w:tcPr>
          <w:p w:rsidR="00E95DC3" w:rsidRPr="00D76D15" w:rsidRDefault="00E95DC3" w:rsidP="00E95DC3">
            <w:pPr>
              <w:spacing w:after="0" w:line="28" w:lineRule="atLeast"/>
              <w:rPr>
                <w:szCs w:val="24"/>
              </w:rPr>
            </w:pPr>
            <w:r w:rsidRPr="00D76D15">
              <w:rPr>
                <w:szCs w:val="24"/>
              </w:rPr>
              <w:t>Veli-Okul işbirliği çerçevesinde yapılan toplantı/etkinlik sayısı</w:t>
            </w:r>
          </w:p>
        </w:tc>
        <w:tc>
          <w:tcPr>
            <w:tcW w:w="368"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3</w:t>
            </w:r>
          </w:p>
        </w:tc>
        <w:tc>
          <w:tcPr>
            <w:tcW w:w="420"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3</w:t>
            </w:r>
          </w:p>
        </w:tc>
        <w:tc>
          <w:tcPr>
            <w:tcW w:w="400" w:type="pct"/>
            <w:vAlign w:val="center"/>
          </w:tcPr>
          <w:p w:rsidR="00E95DC3" w:rsidRPr="00D76D15" w:rsidRDefault="00E95DC3" w:rsidP="00236C16">
            <w:pPr>
              <w:spacing w:after="0" w:line="28" w:lineRule="atLeast"/>
              <w:jc w:val="center"/>
              <w:rPr>
                <w:szCs w:val="24"/>
              </w:rPr>
            </w:pPr>
            <w:r w:rsidRPr="00D76D15">
              <w:rPr>
                <w:szCs w:val="24"/>
              </w:rPr>
              <w:t>5</w:t>
            </w:r>
          </w:p>
        </w:tc>
        <w:tc>
          <w:tcPr>
            <w:tcW w:w="387" w:type="pct"/>
            <w:vAlign w:val="center"/>
          </w:tcPr>
          <w:p w:rsidR="00E95DC3" w:rsidRPr="00D76D15" w:rsidRDefault="00E95DC3" w:rsidP="00236C16">
            <w:pPr>
              <w:spacing w:after="0" w:line="28" w:lineRule="atLeast"/>
              <w:jc w:val="center"/>
              <w:rPr>
                <w:szCs w:val="24"/>
              </w:rPr>
            </w:pPr>
            <w:r w:rsidRPr="00D76D15">
              <w:rPr>
                <w:szCs w:val="24"/>
              </w:rPr>
              <w:t>7</w:t>
            </w:r>
          </w:p>
        </w:tc>
        <w:tc>
          <w:tcPr>
            <w:tcW w:w="420" w:type="pct"/>
            <w:vAlign w:val="center"/>
          </w:tcPr>
          <w:p w:rsidR="00E95DC3" w:rsidRPr="00D76D15" w:rsidRDefault="00E95DC3" w:rsidP="00236C16">
            <w:pPr>
              <w:spacing w:after="0" w:line="28" w:lineRule="atLeast"/>
              <w:jc w:val="center"/>
              <w:rPr>
                <w:szCs w:val="24"/>
              </w:rPr>
            </w:pPr>
            <w:r w:rsidRPr="00D76D15">
              <w:rPr>
                <w:szCs w:val="24"/>
              </w:rPr>
              <w:t>9</w:t>
            </w:r>
          </w:p>
        </w:tc>
        <w:tc>
          <w:tcPr>
            <w:tcW w:w="386" w:type="pct"/>
            <w:vAlign w:val="center"/>
          </w:tcPr>
          <w:p w:rsidR="00E95DC3" w:rsidRPr="00D76D15" w:rsidRDefault="00E95DC3" w:rsidP="00236C16">
            <w:pPr>
              <w:spacing w:after="0" w:line="28" w:lineRule="atLeast"/>
              <w:jc w:val="center"/>
              <w:rPr>
                <w:szCs w:val="24"/>
              </w:rPr>
            </w:pPr>
            <w:r w:rsidRPr="00D76D15">
              <w:rPr>
                <w:szCs w:val="24"/>
              </w:rPr>
              <w:t>10</w:t>
            </w:r>
          </w:p>
        </w:tc>
      </w:tr>
      <w:tr w:rsidR="00E95DC3" w:rsidRPr="00D76D15" w:rsidTr="00236C16">
        <w:trPr>
          <w:trHeight w:val="549"/>
        </w:trPr>
        <w:tc>
          <w:tcPr>
            <w:tcW w:w="675" w:type="pct"/>
            <w:shd w:val="clear" w:color="auto" w:fill="auto"/>
            <w:vAlign w:val="center"/>
          </w:tcPr>
          <w:p w:rsidR="00E95DC3" w:rsidRPr="00D76D15" w:rsidRDefault="00E95DC3" w:rsidP="00E95DC3">
            <w:pPr>
              <w:spacing w:after="0" w:line="28" w:lineRule="atLeast"/>
              <w:rPr>
                <w:b/>
                <w:bCs/>
                <w:color w:val="FF0000"/>
                <w:szCs w:val="24"/>
              </w:rPr>
            </w:pPr>
            <w:r w:rsidRPr="00D76D15">
              <w:rPr>
                <w:b/>
                <w:bCs/>
                <w:color w:val="FF0000"/>
                <w:szCs w:val="24"/>
              </w:rPr>
              <w:t>PG.</w:t>
            </w:r>
            <w:proofErr w:type="gramStart"/>
            <w:r w:rsidRPr="00D76D15">
              <w:rPr>
                <w:b/>
                <w:bCs/>
                <w:color w:val="FF0000"/>
                <w:szCs w:val="24"/>
              </w:rPr>
              <w:t>1.1</w:t>
            </w:r>
            <w:proofErr w:type="gramEnd"/>
            <w:r w:rsidRPr="00D76D15">
              <w:rPr>
                <w:b/>
                <w:bCs/>
                <w:color w:val="FF0000"/>
                <w:szCs w:val="24"/>
              </w:rPr>
              <w:t>.h.</w:t>
            </w:r>
          </w:p>
        </w:tc>
        <w:tc>
          <w:tcPr>
            <w:tcW w:w="1938" w:type="pct"/>
            <w:shd w:val="clear" w:color="auto" w:fill="auto"/>
            <w:vAlign w:val="center"/>
          </w:tcPr>
          <w:p w:rsidR="00E95DC3" w:rsidRPr="00D76D15" w:rsidRDefault="00E95DC3" w:rsidP="00E95DC3">
            <w:pPr>
              <w:spacing w:after="0" w:line="28" w:lineRule="atLeast"/>
              <w:rPr>
                <w:szCs w:val="24"/>
              </w:rPr>
            </w:pPr>
            <w:r w:rsidRPr="00D76D15">
              <w:rPr>
                <w:szCs w:val="24"/>
              </w:rPr>
              <w:t>Yapılan veli görüşme/ziyaret sayısı</w:t>
            </w:r>
          </w:p>
        </w:tc>
        <w:tc>
          <w:tcPr>
            <w:tcW w:w="368"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250</w:t>
            </w:r>
          </w:p>
        </w:tc>
        <w:tc>
          <w:tcPr>
            <w:tcW w:w="420"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350</w:t>
            </w:r>
          </w:p>
        </w:tc>
        <w:tc>
          <w:tcPr>
            <w:tcW w:w="400" w:type="pct"/>
            <w:vAlign w:val="center"/>
          </w:tcPr>
          <w:p w:rsidR="00E95DC3" w:rsidRPr="00D76D15" w:rsidRDefault="00E95DC3" w:rsidP="00236C16">
            <w:pPr>
              <w:spacing w:after="0" w:line="28" w:lineRule="atLeast"/>
              <w:jc w:val="center"/>
              <w:rPr>
                <w:szCs w:val="24"/>
              </w:rPr>
            </w:pPr>
            <w:r w:rsidRPr="00D76D15">
              <w:rPr>
                <w:szCs w:val="24"/>
              </w:rPr>
              <w:t>400</w:t>
            </w:r>
          </w:p>
        </w:tc>
        <w:tc>
          <w:tcPr>
            <w:tcW w:w="387" w:type="pct"/>
            <w:vAlign w:val="center"/>
          </w:tcPr>
          <w:p w:rsidR="00E95DC3" w:rsidRPr="00D76D15" w:rsidRDefault="00E95DC3" w:rsidP="00236C16">
            <w:pPr>
              <w:spacing w:after="0" w:line="28" w:lineRule="atLeast"/>
              <w:jc w:val="center"/>
              <w:rPr>
                <w:szCs w:val="24"/>
              </w:rPr>
            </w:pPr>
            <w:r w:rsidRPr="00D76D15">
              <w:rPr>
                <w:szCs w:val="24"/>
              </w:rPr>
              <w:t>420</w:t>
            </w:r>
          </w:p>
        </w:tc>
        <w:tc>
          <w:tcPr>
            <w:tcW w:w="420" w:type="pct"/>
            <w:vAlign w:val="center"/>
          </w:tcPr>
          <w:p w:rsidR="00E95DC3" w:rsidRPr="00D76D15" w:rsidRDefault="00E95DC3" w:rsidP="00236C16">
            <w:pPr>
              <w:spacing w:after="0" w:line="28" w:lineRule="atLeast"/>
              <w:jc w:val="center"/>
              <w:rPr>
                <w:szCs w:val="24"/>
              </w:rPr>
            </w:pPr>
            <w:r w:rsidRPr="00D76D15">
              <w:rPr>
                <w:szCs w:val="24"/>
              </w:rPr>
              <w:t>440</w:t>
            </w:r>
          </w:p>
        </w:tc>
        <w:tc>
          <w:tcPr>
            <w:tcW w:w="386" w:type="pct"/>
            <w:vAlign w:val="center"/>
          </w:tcPr>
          <w:p w:rsidR="00E95DC3" w:rsidRPr="00D76D15" w:rsidRDefault="00E95DC3" w:rsidP="00236C16">
            <w:pPr>
              <w:spacing w:after="0" w:line="28" w:lineRule="atLeast"/>
              <w:jc w:val="center"/>
              <w:rPr>
                <w:szCs w:val="24"/>
              </w:rPr>
            </w:pPr>
            <w:r w:rsidRPr="00D76D15">
              <w:rPr>
                <w:szCs w:val="24"/>
              </w:rPr>
              <w:t>450</w:t>
            </w:r>
          </w:p>
        </w:tc>
      </w:tr>
    </w:tbl>
    <w:p w:rsidR="00E95DC3" w:rsidRPr="00D76D15" w:rsidRDefault="00E95DC3" w:rsidP="00E95DC3">
      <w:pPr>
        <w:spacing w:after="0" w:line="28" w:lineRule="atLeast"/>
        <w:rPr>
          <w:b/>
          <w:szCs w:val="24"/>
        </w:rPr>
      </w:pPr>
    </w:p>
    <w:p w:rsidR="00E95DC3" w:rsidRPr="00D76D15" w:rsidRDefault="00E95DC3" w:rsidP="00E95DC3">
      <w:pPr>
        <w:spacing w:after="0" w:line="28" w:lineRule="atLeast"/>
        <w:rPr>
          <w:b/>
          <w:szCs w:val="24"/>
        </w:rPr>
      </w:pPr>
      <w:r w:rsidRPr="00D76D15">
        <w:rPr>
          <w:b/>
          <w:szCs w:val="24"/>
        </w:rPr>
        <w:t>Eylemler</w:t>
      </w:r>
    </w:p>
    <w:tbl>
      <w:tblPr>
        <w:tblW w:w="5000" w:type="pct"/>
        <w:tblCellMar>
          <w:left w:w="70" w:type="dxa"/>
          <w:right w:w="70" w:type="dxa"/>
        </w:tblCellMar>
        <w:tblLook w:val="04A0"/>
      </w:tblPr>
      <w:tblGrid>
        <w:gridCol w:w="999"/>
        <w:gridCol w:w="6575"/>
        <w:gridCol w:w="3284"/>
        <w:gridCol w:w="3287"/>
      </w:tblGrid>
      <w:tr w:rsidR="00E95DC3" w:rsidRPr="00D76D15" w:rsidTr="00E95DC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95DC3" w:rsidRPr="00D76D15" w:rsidRDefault="00E95DC3" w:rsidP="00E95DC3">
            <w:pPr>
              <w:spacing w:after="0" w:line="28" w:lineRule="atLeast"/>
              <w:jc w:val="center"/>
              <w:rPr>
                <w:b/>
                <w:bCs/>
                <w:color w:val="000000"/>
                <w:szCs w:val="24"/>
              </w:rPr>
            </w:pPr>
            <w:r w:rsidRPr="00D76D1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95DC3" w:rsidRPr="00D76D15" w:rsidRDefault="00E95DC3" w:rsidP="00E95DC3">
            <w:pPr>
              <w:spacing w:after="0" w:line="28" w:lineRule="atLeast"/>
              <w:jc w:val="center"/>
              <w:rPr>
                <w:b/>
                <w:bCs/>
                <w:color w:val="000000"/>
                <w:szCs w:val="24"/>
              </w:rPr>
            </w:pPr>
            <w:r w:rsidRPr="00D76D1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Eylem Tarihi</w:t>
            </w:r>
          </w:p>
        </w:tc>
      </w:tr>
      <w:tr w:rsidR="00E95DC3" w:rsidRPr="00D76D15" w:rsidTr="00236C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95DC3" w:rsidRPr="00D76D15" w:rsidRDefault="00E95DC3" w:rsidP="00E95DC3">
            <w:pPr>
              <w:spacing w:after="0" w:line="28" w:lineRule="atLeast"/>
              <w:jc w:val="center"/>
              <w:rPr>
                <w:b/>
                <w:bCs/>
                <w:color w:val="000000"/>
                <w:szCs w:val="24"/>
              </w:rPr>
            </w:pPr>
            <w:r w:rsidRPr="00D76D15">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color w:val="000000"/>
                <w:szCs w:val="24"/>
              </w:rPr>
            </w:pPr>
            <w:r w:rsidRPr="00D76D15">
              <w:rPr>
                <w:color w:val="000000"/>
                <w:szCs w:val="24"/>
              </w:rPr>
              <w:t>Sosyal kulüplerin etkin çalışması sağlanacaktır.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01 Eylül-01 Haziran</w:t>
            </w:r>
          </w:p>
        </w:tc>
      </w:tr>
      <w:tr w:rsidR="00E95DC3" w:rsidRPr="00D76D15" w:rsidTr="00236C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Sınıf tekrarı yapan öğrencilerin başarısızlık nedenleri tespit edilecek ve velilerine gerekli yönlendirmeler yapılacaktır.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Dönem Sonlarında</w:t>
            </w:r>
          </w:p>
        </w:tc>
      </w:tr>
      <w:tr w:rsidR="00E95DC3" w:rsidRPr="00D76D15" w:rsidTr="00236C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Okul içi sportif ve kültürel yarışmalar düzenlenecektir.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İlgili Sosyal Kulüp</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01 Eylül-01 Haziran</w:t>
            </w:r>
          </w:p>
        </w:tc>
      </w:tr>
      <w:tr w:rsidR="00E95DC3" w:rsidRPr="00D76D15" w:rsidTr="00236C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lastRenderedPageBreak/>
              <w:t>1.1.4</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 xml:space="preserve">Ödüllendirilen öğrenciler okulun görünür yerinde örnek olması için diğer öğrencilere gösterilecek ve </w:t>
            </w:r>
            <w:proofErr w:type="spellStart"/>
            <w:r w:rsidRPr="00D76D15">
              <w:rPr>
                <w:szCs w:val="24"/>
              </w:rPr>
              <w:t>onure</w:t>
            </w:r>
            <w:proofErr w:type="spellEnd"/>
            <w:r w:rsidRPr="00D76D15">
              <w:rPr>
                <w:szCs w:val="24"/>
              </w:rPr>
              <w:t xml:space="preserve"> edilecektir.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01 Eylül-01 Haziran</w:t>
            </w:r>
          </w:p>
        </w:tc>
      </w:tr>
      <w:tr w:rsidR="00E95DC3" w:rsidRPr="00D76D15" w:rsidTr="00236C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Disiplin cezası alan öğrencilerin davranışının altında yatan etmenleri belirlemek amacıyla görüşmeler yapılacaktır.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01 Eylül-01 Haziran</w:t>
            </w:r>
          </w:p>
        </w:tc>
      </w:tr>
      <w:tr w:rsidR="00E95DC3" w:rsidRPr="00D76D15" w:rsidTr="00236C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Öğrencilerin bilimsel ve sanatsal projelere katılımı sağlanacak</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01 Eylül-01 Haziran</w:t>
            </w:r>
          </w:p>
        </w:tc>
      </w:tr>
      <w:tr w:rsidR="00E95DC3" w:rsidRPr="00D76D15" w:rsidTr="00236C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Okulda yapılan etkinliklere velilerin katılımı sağlanacaktır.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01 Mart -01 Haziran</w:t>
            </w:r>
          </w:p>
        </w:tc>
      </w:tr>
    </w:tbl>
    <w:p w:rsidR="00E95DC3" w:rsidRPr="00D76D15" w:rsidRDefault="00E95DC3" w:rsidP="00E95DC3">
      <w:pPr>
        <w:pStyle w:val="Balk3"/>
        <w:spacing w:before="0" w:after="0" w:line="28" w:lineRule="atLeast"/>
        <w:rPr>
          <w:rStyle w:val="Balk4Char"/>
          <w:rFonts w:ascii="Book Antiqua" w:hAnsi="Book Antiqua"/>
          <w:szCs w:val="24"/>
        </w:rPr>
      </w:pPr>
    </w:p>
    <w:p w:rsidR="00E95DC3" w:rsidRPr="00D76D15" w:rsidRDefault="00E95DC3" w:rsidP="00E95DC3">
      <w:pPr>
        <w:rPr>
          <w:rFonts w:eastAsia="SimSun"/>
          <w:szCs w:val="24"/>
        </w:rPr>
      </w:pPr>
    </w:p>
    <w:p w:rsidR="00E95DC3" w:rsidRPr="00D76D15" w:rsidRDefault="00E95DC3" w:rsidP="00E95DC3">
      <w:pPr>
        <w:pStyle w:val="Balk3"/>
        <w:spacing w:before="0" w:after="0" w:line="28" w:lineRule="atLeast"/>
        <w:rPr>
          <w:rFonts w:ascii="Book Antiqua" w:hAnsi="Book Antiqua"/>
          <w:sz w:val="24"/>
          <w:szCs w:val="24"/>
        </w:rPr>
      </w:pPr>
      <w:r w:rsidRPr="00D76D15">
        <w:rPr>
          <w:rStyle w:val="Balk4Char"/>
          <w:rFonts w:ascii="Book Antiqua" w:hAnsi="Book Antiqua"/>
          <w:szCs w:val="24"/>
        </w:rPr>
        <w:t xml:space="preserve">Stratejik Hedef </w:t>
      </w:r>
      <w:proofErr w:type="gramStart"/>
      <w:r w:rsidRPr="00D76D15">
        <w:rPr>
          <w:rStyle w:val="Balk4Char"/>
          <w:rFonts w:ascii="Book Antiqua" w:hAnsi="Book Antiqua"/>
          <w:szCs w:val="24"/>
        </w:rPr>
        <w:t>2.2</w:t>
      </w:r>
      <w:proofErr w:type="gramEnd"/>
      <w:r w:rsidRPr="00D76D15">
        <w:rPr>
          <w:rStyle w:val="Balk4Char"/>
          <w:rFonts w:ascii="Book Antiqua" w:hAnsi="Book Antiqua"/>
          <w:szCs w:val="24"/>
        </w:rPr>
        <w:t>.</w:t>
      </w:r>
      <w:r w:rsidRPr="00D76D15">
        <w:rPr>
          <w:rFonts w:ascii="Book Antiqua" w:hAnsi="Book Antiqua"/>
          <w:sz w:val="24"/>
          <w:szCs w:val="24"/>
        </w:rPr>
        <w:t xml:space="preserve">  Etkin bir rehberlik anlayışıyla, öğrencilerimizi ilgi ve becerileriyle orantılı bir şekilde üst öğrenime veya istihdama hazır hale getiren daha kaliteli bir kurum yapısına geçilecektir. </w:t>
      </w:r>
    </w:p>
    <w:p w:rsidR="00E95DC3" w:rsidRPr="00D76D15" w:rsidRDefault="00E95DC3" w:rsidP="00E95DC3">
      <w:pPr>
        <w:spacing w:after="0" w:line="28" w:lineRule="atLeast"/>
        <w:rPr>
          <w:b/>
          <w:szCs w:val="24"/>
        </w:rPr>
      </w:pPr>
    </w:p>
    <w:p w:rsidR="00E95DC3" w:rsidRPr="00D76D15" w:rsidRDefault="00E95DC3" w:rsidP="00E95DC3">
      <w:pPr>
        <w:spacing w:after="0" w:line="28" w:lineRule="atLeast"/>
        <w:rPr>
          <w:b/>
          <w:color w:val="FF0000"/>
          <w:szCs w:val="24"/>
        </w:rPr>
      </w:pPr>
      <w:r w:rsidRPr="00D76D15">
        <w:rPr>
          <w:b/>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9"/>
        <w:gridCol w:w="5511"/>
        <w:gridCol w:w="1047"/>
        <w:gridCol w:w="9"/>
        <w:gridCol w:w="1186"/>
        <w:gridCol w:w="1138"/>
        <w:gridCol w:w="1101"/>
        <w:gridCol w:w="1195"/>
        <w:gridCol w:w="1115"/>
      </w:tblGrid>
      <w:tr w:rsidR="00E95DC3" w:rsidRPr="00D76D15" w:rsidTr="00236C16">
        <w:trPr>
          <w:trHeight w:val="421"/>
        </w:trPr>
        <w:tc>
          <w:tcPr>
            <w:tcW w:w="675" w:type="pct"/>
            <w:vMerge w:val="restart"/>
            <w:shd w:val="clear" w:color="auto" w:fill="auto"/>
            <w:noWrap/>
            <w:vAlign w:val="center"/>
            <w:hideMark/>
          </w:tcPr>
          <w:p w:rsidR="00E95DC3" w:rsidRPr="00D76D15" w:rsidRDefault="00E95DC3" w:rsidP="00E95DC3">
            <w:pPr>
              <w:spacing w:after="0" w:line="28" w:lineRule="atLeast"/>
              <w:rPr>
                <w:b/>
                <w:bCs/>
                <w:color w:val="000000"/>
                <w:szCs w:val="24"/>
              </w:rPr>
            </w:pPr>
            <w:r w:rsidRPr="00D76D15">
              <w:rPr>
                <w:b/>
                <w:bCs/>
                <w:color w:val="000000"/>
                <w:szCs w:val="24"/>
              </w:rPr>
              <w:t>No</w:t>
            </w:r>
          </w:p>
        </w:tc>
        <w:tc>
          <w:tcPr>
            <w:tcW w:w="1938" w:type="pct"/>
            <w:vMerge w:val="restart"/>
            <w:shd w:val="clear" w:color="auto" w:fill="auto"/>
            <w:vAlign w:val="center"/>
            <w:hideMark/>
          </w:tcPr>
          <w:p w:rsidR="00E95DC3" w:rsidRPr="00D76D15" w:rsidRDefault="00E95DC3" w:rsidP="00E95DC3">
            <w:pPr>
              <w:spacing w:after="0" w:line="28" w:lineRule="atLeast"/>
              <w:rPr>
                <w:b/>
                <w:bCs/>
                <w:color w:val="000000"/>
                <w:szCs w:val="24"/>
              </w:rPr>
            </w:pPr>
            <w:r w:rsidRPr="00D76D15">
              <w:rPr>
                <w:b/>
                <w:bCs/>
                <w:color w:val="000000"/>
                <w:szCs w:val="24"/>
              </w:rPr>
              <w:t>PERFORMANS</w:t>
            </w:r>
          </w:p>
          <w:p w:rsidR="00E95DC3" w:rsidRPr="00D76D15" w:rsidRDefault="00E95DC3" w:rsidP="00E95DC3">
            <w:pPr>
              <w:spacing w:after="0" w:line="28" w:lineRule="atLeast"/>
              <w:rPr>
                <w:b/>
                <w:bCs/>
                <w:color w:val="000000"/>
                <w:szCs w:val="24"/>
              </w:rPr>
            </w:pPr>
            <w:r w:rsidRPr="00D76D15">
              <w:rPr>
                <w:b/>
                <w:bCs/>
                <w:color w:val="000000"/>
                <w:szCs w:val="24"/>
              </w:rPr>
              <w:t>GÖSTERGESİ</w:t>
            </w:r>
          </w:p>
        </w:tc>
        <w:tc>
          <w:tcPr>
            <w:tcW w:w="371" w:type="pct"/>
            <w:gridSpan w:val="2"/>
            <w:shd w:val="clear" w:color="auto" w:fill="auto"/>
            <w:vAlign w:val="center"/>
          </w:tcPr>
          <w:p w:rsidR="00E95DC3" w:rsidRPr="00D76D15" w:rsidRDefault="00E95DC3" w:rsidP="00236C16">
            <w:pPr>
              <w:spacing w:after="0" w:line="28" w:lineRule="atLeast"/>
              <w:jc w:val="center"/>
              <w:rPr>
                <w:b/>
                <w:bCs/>
                <w:color w:val="000000"/>
                <w:szCs w:val="24"/>
              </w:rPr>
            </w:pPr>
            <w:r w:rsidRPr="00D76D15">
              <w:rPr>
                <w:b/>
                <w:bCs/>
                <w:color w:val="000000"/>
                <w:szCs w:val="24"/>
              </w:rPr>
              <w:t>Mevcut</w:t>
            </w:r>
          </w:p>
        </w:tc>
        <w:tc>
          <w:tcPr>
            <w:tcW w:w="2016" w:type="pct"/>
            <w:gridSpan w:val="5"/>
            <w:shd w:val="clear" w:color="auto" w:fill="auto"/>
            <w:vAlign w:val="center"/>
          </w:tcPr>
          <w:p w:rsidR="00E95DC3" w:rsidRPr="00D76D15" w:rsidRDefault="00E95DC3" w:rsidP="00236C16">
            <w:pPr>
              <w:spacing w:after="0" w:line="28" w:lineRule="atLeast"/>
              <w:jc w:val="center"/>
              <w:rPr>
                <w:b/>
                <w:bCs/>
                <w:color w:val="000000"/>
                <w:szCs w:val="24"/>
              </w:rPr>
            </w:pPr>
            <w:r w:rsidRPr="00D76D15">
              <w:rPr>
                <w:b/>
                <w:bCs/>
                <w:color w:val="000000"/>
                <w:szCs w:val="24"/>
              </w:rPr>
              <w:t>HEDEF</w:t>
            </w:r>
          </w:p>
        </w:tc>
      </w:tr>
      <w:tr w:rsidR="00E95DC3" w:rsidRPr="00D76D15" w:rsidTr="00236C16">
        <w:trPr>
          <w:trHeight w:val="309"/>
        </w:trPr>
        <w:tc>
          <w:tcPr>
            <w:tcW w:w="675" w:type="pct"/>
            <w:vMerge/>
            <w:shd w:val="clear" w:color="auto" w:fill="auto"/>
            <w:vAlign w:val="center"/>
            <w:hideMark/>
          </w:tcPr>
          <w:p w:rsidR="00E95DC3" w:rsidRPr="00D76D15" w:rsidRDefault="00E95DC3" w:rsidP="00E95DC3">
            <w:pPr>
              <w:spacing w:after="0" w:line="28" w:lineRule="atLeast"/>
              <w:rPr>
                <w:b/>
                <w:bCs/>
                <w:szCs w:val="24"/>
              </w:rPr>
            </w:pPr>
          </w:p>
        </w:tc>
        <w:tc>
          <w:tcPr>
            <w:tcW w:w="1938" w:type="pct"/>
            <w:vMerge/>
            <w:shd w:val="clear" w:color="auto" w:fill="auto"/>
            <w:vAlign w:val="center"/>
            <w:hideMark/>
          </w:tcPr>
          <w:p w:rsidR="00E95DC3" w:rsidRPr="00D76D15" w:rsidRDefault="00E95DC3" w:rsidP="00E95DC3">
            <w:pPr>
              <w:spacing w:after="0" w:line="28" w:lineRule="atLeast"/>
              <w:rPr>
                <w:b/>
                <w:bCs/>
                <w:szCs w:val="24"/>
              </w:rPr>
            </w:pPr>
          </w:p>
        </w:tc>
        <w:tc>
          <w:tcPr>
            <w:tcW w:w="368" w:type="pct"/>
            <w:shd w:val="clear" w:color="auto" w:fill="auto"/>
            <w:noWrap/>
            <w:vAlign w:val="center"/>
            <w:hideMark/>
          </w:tcPr>
          <w:p w:rsidR="00E95DC3" w:rsidRPr="00D76D15" w:rsidRDefault="00E95DC3" w:rsidP="00236C16">
            <w:pPr>
              <w:spacing w:after="0" w:line="28" w:lineRule="atLeast"/>
              <w:jc w:val="center"/>
              <w:rPr>
                <w:b/>
                <w:bCs/>
                <w:szCs w:val="24"/>
              </w:rPr>
            </w:pPr>
            <w:r w:rsidRPr="00D76D15">
              <w:rPr>
                <w:b/>
                <w:bCs/>
                <w:szCs w:val="24"/>
              </w:rPr>
              <w:t>2018</w:t>
            </w:r>
          </w:p>
        </w:tc>
        <w:tc>
          <w:tcPr>
            <w:tcW w:w="420" w:type="pct"/>
            <w:gridSpan w:val="2"/>
            <w:shd w:val="clear" w:color="auto" w:fill="auto"/>
            <w:noWrap/>
            <w:vAlign w:val="center"/>
            <w:hideMark/>
          </w:tcPr>
          <w:p w:rsidR="00E95DC3" w:rsidRPr="00D76D15" w:rsidRDefault="00E95DC3" w:rsidP="00236C16">
            <w:pPr>
              <w:spacing w:after="0" w:line="28" w:lineRule="atLeast"/>
              <w:jc w:val="center"/>
              <w:rPr>
                <w:b/>
                <w:bCs/>
                <w:szCs w:val="24"/>
              </w:rPr>
            </w:pPr>
            <w:r w:rsidRPr="00D76D15">
              <w:rPr>
                <w:b/>
                <w:bCs/>
                <w:szCs w:val="24"/>
              </w:rPr>
              <w:t>2019</w:t>
            </w:r>
          </w:p>
        </w:tc>
        <w:tc>
          <w:tcPr>
            <w:tcW w:w="400" w:type="pct"/>
            <w:vAlign w:val="center"/>
          </w:tcPr>
          <w:p w:rsidR="00E95DC3" w:rsidRPr="00D76D15" w:rsidRDefault="00E95DC3" w:rsidP="00236C16">
            <w:pPr>
              <w:spacing w:after="0" w:line="28" w:lineRule="atLeast"/>
              <w:jc w:val="center"/>
              <w:rPr>
                <w:b/>
                <w:bCs/>
                <w:szCs w:val="24"/>
              </w:rPr>
            </w:pPr>
            <w:r w:rsidRPr="00D76D15">
              <w:rPr>
                <w:b/>
                <w:bCs/>
                <w:szCs w:val="24"/>
              </w:rPr>
              <w:t>2020</w:t>
            </w:r>
          </w:p>
        </w:tc>
        <w:tc>
          <w:tcPr>
            <w:tcW w:w="387" w:type="pct"/>
            <w:vAlign w:val="center"/>
          </w:tcPr>
          <w:p w:rsidR="00E95DC3" w:rsidRPr="00D76D15" w:rsidRDefault="00E95DC3" w:rsidP="00236C16">
            <w:pPr>
              <w:spacing w:after="0" w:line="28" w:lineRule="atLeast"/>
              <w:jc w:val="center"/>
              <w:rPr>
                <w:b/>
                <w:bCs/>
                <w:szCs w:val="24"/>
              </w:rPr>
            </w:pPr>
            <w:r w:rsidRPr="00D76D15">
              <w:rPr>
                <w:b/>
                <w:bCs/>
                <w:szCs w:val="24"/>
              </w:rPr>
              <w:t>2021</w:t>
            </w:r>
          </w:p>
        </w:tc>
        <w:tc>
          <w:tcPr>
            <w:tcW w:w="420" w:type="pct"/>
            <w:vAlign w:val="center"/>
          </w:tcPr>
          <w:p w:rsidR="00E95DC3" w:rsidRPr="00D76D15" w:rsidRDefault="00E95DC3" w:rsidP="00236C16">
            <w:pPr>
              <w:spacing w:after="0" w:line="28" w:lineRule="atLeast"/>
              <w:jc w:val="center"/>
              <w:rPr>
                <w:b/>
                <w:bCs/>
                <w:szCs w:val="24"/>
              </w:rPr>
            </w:pPr>
            <w:r w:rsidRPr="00D76D15">
              <w:rPr>
                <w:b/>
                <w:bCs/>
                <w:szCs w:val="24"/>
              </w:rPr>
              <w:t>2022</w:t>
            </w:r>
          </w:p>
        </w:tc>
        <w:tc>
          <w:tcPr>
            <w:tcW w:w="386" w:type="pct"/>
            <w:vAlign w:val="center"/>
          </w:tcPr>
          <w:p w:rsidR="00E95DC3" w:rsidRPr="00D76D15" w:rsidRDefault="00E95DC3" w:rsidP="00236C16">
            <w:pPr>
              <w:spacing w:after="0" w:line="28" w:lineRule="atLeast"/>
              <w:jc w:val="center"/>
              <w:rPr>
                <w:b/>
                <w:bCs/>
                <w:szCs w:val="24"/>
              </w:rPr>
            </w:pPr>
            <w:r w:rsidRPr="00D76D15">
              <w:rPr>
                <w:b/>
                <w:bCs/>
                <w:szCs w:val="24"/>
              </w:rPr>
              <w:t>2023</w:t>
            </w:r>
          </w:p>
        </w:tc>
      </w:tr>
      <w:tr w:rsidR="00E95DC3" w:rsidRPr="00D76D15" w:rsidTr="00236C16">
        <w:trPr>
          <w:trHeight w:val="549"/>
        </w:trPr>
        <w:tc>
          <w:tcPr>
            <w:tcW w:w="675" w:type="pct"/>
            <w:shd w:val="clear" w:color="auto" w:fill="auto"/>
            <w:vAlign w:val="center"/>
          </w:tcPr>
          <w:p w:rsidR="00E95DC3" w:rsidRPr="00D76D15" w:rsidRDefault="00E95DC3" w:rsidP="00E95DC3">
            <w:pPr>
              <w:spacing w:after="0" w:line="28" w:lineRule="atLeast"/>
              <w:rPr>
                <w:b/>
                <w:bCs/>
                <w:color w:val="FF0000"/>
                <w:szCs w:val="24"/>
              </w:rPr>
            </w:pPr>
            <w:r w:rsidRPr="00D76D15">
              <w:rPr>
                <w:b/>
                <w:bCs/>
                <w:color w:val="FF0000"/>
                <w:szCs w:val="24"/>
              </w:rPr>
              <w:t>PG.</w:t>
            </w:r>
            <w:proofErr w:type="gramStart"/>
            <w:r w:rsidRPr="00D76D15">
              <w:rPr>
                <w:b/>
                <w:bCs/>
                <w:color w:val="FF0000"/>
                <w:szCs w:val="24"/>
              </w:rPr>
              <w:t>1.1</w:t>
            </w:r>
            <w:proofErr w:type="gramEnd"/>
            <w:r w:rsidRPr="00D76D15">
              <w:rPr>
                <w:b/>
                <w:bCs/>
                <w:color w:val="FF0000"/>
                <w:szCs w:val="24"/>
              </w:rPr>
              <w:t>.a</w:t>
            </w:r>
          </w:p>
        </w:tc>
        <w:tc>
          <w:tcPr>
            <w:tcW w:w="1938" w:type="pct"/>
            <w:shd w:val="clear" w:color="auto" w:fill="auto"/>
            <w:vAlign w:val="center"/>
          </w:tcPr>
          <w:p w:rsidR="00E95DC3" w:rsidRPr="00D76D15" w:rsidRDefault="00E95DC3" w:rsidP="00E95DC3">
            <w:pPr>
              <w:spacing w:after="0" w:line="28" w:lineRule="atLeast"/>
              <w:rPr>
                <w:szCs w:val="24"/>
              </w:rPr>
            </w:pPr>
            <w:r w:rsidRPr="00D76D15">
              <w:rPr>
                <w:szCs w:val="24"/>
              </w:rPr>
              <w:t>Yükseköğretim kurumuna kayıt yaptıran mezun öğrenci sayısı</w:t>
            </w:r>
          </w:p>
        </w:tc>
        <w:tc>
          <w:tcPr>
            <w:tcW w:w="368"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38</w:t>
            </w:r>
          </w:p>
        </w:tc>
        <w:tc>
          <w:tcPr>
            <w:tcW w:w="420"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65</w:t>
            </w:r>
          </w:p>
        </w:tc>
        <w:tc>
          <w:tcPr>
            <w:tcW w:w="400" w:type="pct"/>
            <w:vAlign w:val="center"/>
          </w:tcPr>
          <w:p w:rsidR="00E95DC3" w:rsidRPr="00D76D15" w:rsidRDefault="00E95DC3" w:rsidP="00236C16">
            <w:pPr>
              <w:spacing w:after="0" w:line="28" w:lineRule="atLeast"/>
              <w:jc w:val="center"/>
              <w:rPr>
                <w:szCs w:val="24"/>
              </w:rPr>
            </w:pPr>
            <w:r w:rsidRPr="00D76D15">
              <w:rPr>
                <w:szCs w:val="24"/>
              </w:rPr>
              <w:t>45</w:t>
            </w:r>
          </w:p>
        </w:tc>
        <w:tc>
          <w:tcPr>
            <w:tcW w:w="387" w:type="pct"/>
            <w:vAlign w:val="center"/>
          </w:tcPr>
          <w:p w:rsidR="00E95DC3" w:rsidRPr="00D76D15" w:rsidRDefault="00E95DC3" w:rsidP="00236C16">
            <w:pPr>
              <w:spacing w:after="0" w:line="28" w:lineRule="atLeast"/>
              <w:jc w:val="center"/>
              <w:rPr>
                <w:szCs w:val="24"/>
              </w:rPr>
            </w:pPr>
            <w:r w:rsidRPr="00D76D15">
              <w:rPr>
                <w:szCs w:val="24"/>
              </w:rPr>
              <w:t>60</w:t>
            </w:r>
          </w:p>
        </w:tc>
        <w:tc>
          <w:tcPr>
            <w:tcW w:w="420" w:type="pct"/>
            <w:vAlign w:val="center"/>
          </w:tcPr>
          <w:p w:rsidR="00E95DC3" w:rsidRPr="00D76D15" w:rsidRDefault="00E95DC3" w:rsidP="00236C16">
            <w:pPr>
              <w:spacing w:after="0" w:line="28" w:lineRule="atLeast"/>
              <w:jc w:val="center"/>
              <w:rPr>
                <w:szCs w:val="24"/>
              </w:rPr>
            </w:pPr>
            <w:r w:rsidRPr="00D76D15">
              <w:rPr>
                <w:szCs w:val="24"/>
              </w:rPr>
              <w:t>150</w:t>
            </w:r>
          </w:p>
        </w:tc>
        <w:tc>
          <w:tcPr>
            <w:tcW w:w="386" w:type="pct"/>
            <w:vAlign w:val="center"/>
          </w:tcPr>
          <w:p w:rsidR="00E95DC3" w:rsidRPr="00D76D15" w:rsidRDefault="00E95DC3" w:rsidP="00236C16">
            <w:pPr>
              <w:spacing w:after="0" w:line="28" w:lineRule="atLeast"/>
              <w:jc w:val="center"/>
              <w:rPr>
                <w:szCs w:val="24"/>
              </w:rPr>
            </w:pPr>
            <w:r w:rsidRPr="00D76D15">
              <w:rPr>
                <w:szCs w:val="24"/>
              </w:rPr>
              <w:t>160</w:t>
            </w:r>
          </w:p>
        </w:tc>
      </w:tr>
      <w:tr w:rsidR="00E95DC3" w:rsidRPr="00D76D15" w:rsidTr="00236C16">
        <w:trPr>
          <w:trHeight w:val="549"/>
        </w:trPr>
        <w:tc>
          <w:tcPr>
            <w:tcW w:w="675" w:type="pct"/>
            <w:shd w:val="clear" w:color="auto" w:fill="auto"/>
            <w:vAlign w:val="center"/>
          </w:tcPr>
          <w:p w:rsidR="00E95DC3" w:rsidRPr="00D76D15" w:rsidRDefault="00E95DC3" w:rsidP="00E95DC3">
            <w:pPr>
              <w:spacing w:after="0" w:line="28" w:lineRule="atLeast"/>
              <w:rPr>
                <w:szCs w:val="24"/>
              </w:rPr>
            </w:pPr>
            <w:r w:rsidRPr="00D76D15">
              <w:rPr>
                <w:b/>
                <w:bCs/>
                <w:color w:val="FF0000"/>
                <w:szCs w:val="24"/>
              </w:rPr>
              <w:t>PG.</w:t>
            </w:r>
            <w:proofErr w:type="gramStart"/>
            <w:r w:rsidRPr="00D76D15">
              <w:rPr>
                <w:b/>
                <w:bCs/>
                <w:color w:val="FF0000"/>
                <w:szCs w:val="24"/>
              </w:rPr>
              <w:t>1.1</w:t>
            </w:r>
            <w:proofErr w:type="gramEnd"/>
            <w:r w:rsidRPr="00D76D15">
              <w:rPr>
                <w:b/>
                <w:bCs/>
                <w:color w:val="FF0000"/>
                <w:szCs w:val="24"/>
              </w:rPr>
              <w:t>.b</w:t>
            </w:r>
          </w:p>
        </w:tc>
        <w:tc>
          <w:tcPr>
            <w:tcW w:w="1938" w:type="pct"/>
            <w:shd w:val="clear" w:color="auto" w:fill="auto"/>
            <w:vAlign w:val="center"/>
          </w:tcPr>
          <w:p w:rsidR="00E95DC3" w:rsidRPr="00D76D15" w:rsidRDefault="00E95DC3" w:rsidP="00E95DC3">
            <w:pPr>
              <w:spacing w:after="0" w:line="28" w:lineRule="atLeast"/>
              <w:rPr>
                <w:szCs w:val="24"/>
              </w:rPr>
            </w:pPr>
            <w:r w:rsidRPr="00D76D15">
              <w:rPr>
                <w:szCs w:val="24"/>
              </w:rPr>
              <w:t>Sınav kaygısı yaşayan öğrenci sayısı</w:t>
            </w:r>
          </w:p>
        </w:tc>
        <w:tc>
          <w:tcPr>
            <w:tcW w:w="368"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60</w:t>
            </w:r>
          </w:p>
        </w:tc>
        <w:tc>
          <w:tcPr>
            <w:tcW w:w="420"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50</w:t>
            </w:r>
          </w:p>
        </w:tc>
        <w:tc>
          <w:tcPr>
            <w:tcW w:w="400" w:type="pct"/>
            <w:vAlign w:val="center"/>
          </w:tcPr>
          <w:p w:rsidR="00E95DC3" w:rsidRPr="00D76D15" w:rsidRDefault="00E95DC3" w:rsidP="00236C16">
            <w:pPr>
              <w:spacing w:after="0" w:line="28" w:lineRule="atLeast"/>
              <w:jc w:val="center"/>
              <w:rPr>
                <w:szCs w:val="24"/>
              </w:rPr>
            </w:pPr>
            <w:r w:rsidRPr="00D76D15">
              <w:rPr>
                <w:szCs w:val="24"/>
              </w:rPr>
              <w:t>40</w:t>
            </w:r>
          </w:p>
        </w:tc>
        <w:tc>
          <w:tcPr>
            <w:tcW w:w="387" w:type="pct"/>
            <w:vAlign w:val="center"/>
          </w:tcPr>
          <w:p w:rsidR="00E95DC3" w:rsidRPr="00D76D15" w:rsidRDefault="00E95DC3" w:rsidP="00236C16">
            <w:pPr>
              <w:spacing w:after="0" w:line="28" w:lineRule="atLeast"/>
              <w:jc w:val="center"/>
              <w:rPr>
                <w:szCs w:val="24"/>
              </w:rPr>
            </w:pPr>
            <w:r w:rsidRPr="00D76D15">
              <w:rPr>
                <w:szCs w:val="24"/>
              </w:rPr>
              <w:t>35</w:t>
            </w:r>
          </w:p>
        </w:tc>
        <w:tc>
          <w:tcPr>
            <w:tcW w:w="420" w:type="pct"/>
            <w:vAlign w:val="center"/>
          </w:tcPr>
          <w:p w:rsidR="00E95DC3" w:rsidRPr="00D76D15" w:rsidRDefault="00E95DC3" w:rsidP="00236C16">
            <w:pPr>
              <w:spacing w:after="0" w:line="28" w:lineRule="atLeast"/>
              <w:jc w:val="center"/>
              <w:rPr>
                <w:szCs w:val="24"/>
              </w:rPr>
            </w:pPr>
            <w:r w:rsidRPr="00D76D15">
              <w:rPr>
                <w:szCs w:val="24"/>
              </w:rPr>
              <w:t>30</w:t>
            </w:r>
          </w:p>
        </w:tc>
        <w:tc>
          <w:tcPr>
            <w:tcW w:w="386" w:type="pct"/>
            <w:vAlign w:val="center"/>
          </w:tcPr>
          <w:p w:rsidR="00E95DC3" w:rsidRPr="00D76D15" w:rsidRDefault="00E95DC3" w:rsidP="00236C16">
            <w:pPr>
              <w:spacing w:after="0" w:line="28" w:lineRule="atLeast"/>
              <w:jc w:val="center"/>
              <w:rPr>
                <w:szCs w:val="24"/>
              </w:rPr>
            </w:pPr>
            <w:r w:rsidRPr="00D76D15">
              <w:rPr>
                <w:szCs w:val="24"/>
              </w:rPr>
              <w:t>25</w:t>
            </w:r>
          </w:p>
        </w:tc>
      </w:tr>
      <w:tr w:rsidR="00E95DC3" w:rsidRPr="00D76D15" w:rsidTr="00236C16">
        <w:trPr>
          <w:trHeight w:val="549"/>
        </w:trPr>
        <w:tc>
          <w:tcPr>
            <w:tcW w:w="675" w:type="pct"/>
            <w:shd w:val="clear" w:color="auto" w:fill="auto"/>
            <w:vAlign w:val="center"/>
          </w:tcPr>
          <w:p w:rsidR="00E95DC3" w:rsidRPr="00D76D15" w:rsidRDefault="00E95DC3" w:rsidP="00E95DC3">
            <w:pPr>
              <w:spacing w:after="0" w:line="28" w:lineRule="atLeast"/>
              <w:rPr>
                <w:szCs w:val="24"/>
              </w:rPr>
            </w:pPr>
            <w:r w:rsidRPr="00D76D15">
              <w:rPr>
                <w:b/>
                <w:bCs/>
                <w:color w:val="FF0000"/>
                <w:szCs w:val="24"/>
              </w:rPr>
              <w:t>PG.</w:t>
            </w:r>
            <w:proofErr w:type="gramStart"/>
            <w:r w:rsidRPr="00D76D15">
              <w:rPr>
                <w:b/>
                <w:bCs/>
                <w:color w:val="FF0000"/>
                <w:szCs w:val="24"/>
              </w:rPr>
              <w:t>1.1</w:t>
            </w:r>
            <w:proofErr w:type="gramEnd"/>
            <w:r w:rsidRPr="00D76D15">
              <w:rPr>
                <w:b/>
                <w:bCs/>
                <w:color w:val="FF0000"/>
                <w:szCs w:val="24"/>
              </w:rPr>
              <w:t>.c.</w:t>
            </w:r>
          </w:p>
        </w:tc>
        <w:tc>
          <w:tcPr>
            <w:tcW w:w="1938" w:type="pct"/>
            <w:shd w:val="clear" w:color="auto" w:fill="auto"/>
            <w:vAlign w:val="center"/>
          </w:tcPr>
          <w:p w:rsidR="00E95DC3" w:rsidRPr="00D76D15" w:rsidRDefault="00E95DC3" w:rsidP="00E95DC3">
            <w:pPr>
              <w:spacing w:after="0" w:line="28" w:lineRule="atLeast"/>
              <w:rPr>
                <w:szCs w:val="24"/>
              </w:rPr>
            </w:pPr>
            <w:r w:rsidRPr="00D76D15">
              <w:rPr>
                <w:szCs w:val="24"/>
              </w:rPr>
              <w:t>Mesleki rehberlik etkinlik sayısı</w:t>
            </w:r>
          </w:p>
        </w:tc>
        <w:tc>
          <w:tcPr>
            <w:tcW w:w="368"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5</w:t>
            </w:r>
          </w:p>
        </w:tc>
        <w:tc>
          <w:tcPr>
            <w:tcW w:w="420"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6</w:t>
            </w:r>
          </w:p>
        </w:tc>
        <w:tc>
          <w:tcPr>
            <w:tcW w:w="400" w:type="pct"/>
            <w:vAlign w:val="center"/>
          </w:tcPr>
          <w:p w:rsidR="00E95DC3" w:rsidRPr="00D76D15" w:rsidRDefault="00E95DC3" w:rsidP="00236C16">
            <w:pPr>
              <w:spacing w:after="0" w:line="28" w:lineRule="atLeast"/>
              <w:jc w:val="center"/>
              <w:rPr>
                <w:szCs w:val="24"/>
              </w:rPr>
            </w:pPr>
            <w:r w:rsidRPr="00D76D15">
              <w:rPr>
                <w:szCs w:val="24"/>
              </w:rPr>
              <w:t>8</w:t>
            </w:r>
          </w:p>
        </w:tc>
        <w:tc>
          <w:tcPr>
            <w:tcW w:w="387" w:type="pct"/>
            <w:vAlign w:val="center"/>
          </w:tcPr>
          <w:p w:rsidR="00E95DC3" w:rsidRPr="00D76D15" w:rsidRDefault="00E95DC3" w:rsidP="00236C16">
            <w:pPr>
              <w:spacing w:after="0" w:line="28" w:lineRule="atLeast"/>
              <w:jc w:val="center"/>
              <w:rPr>
                <w:szCs w:val="24"/>
              </w:rPr>
            </w:pPr>
            <w:r w:rsidRPr="00D76D15">
              <w:rPr>
                <w:szCs w:val="24"/>
              </w:rPr>
              <w:t>10</w:t>
            </w:r>
          </w:p>
        </w:tc>
        <w:tc>
          <w:tcPr>
            <w:tcW w:w="420" w:type="pct"/>
            <w:vAlign w:val="center"/>
          </w:tcPr>
          <w:p w:rsidR="00E95DC3" w:rsidRPr="00D76D15" w:rsidRDefault="00E95DC3" w:rsidP="00236C16">
            <w:pPr>
              <w:spacing w:after="0" w:line="28" w:lineRule="atLeast"/>
              <w:jc w:val="center"/>
              <w:rPr>
                <w:szCs w:val="24"/>
              </w:rPr>
            </w:pPr>
            <w:r w:rsidRPr="00D76D15">
              <w:rPr>
                <w:szCs w:val="24"/>
              </w:rPr>
              <w:t>15</w:t>
            </w:r>
          </w:p>
        </w:tc>
        <w:tc>
          <w:tcPr>
            <w:tcW w:w="386" w:type="pct"/>
            <w:vAlign w:val="center"/>
          </w:tcPr>
          <w:p w:rsidR="00E95DC3" w:rsidRPr="00D76D15" w:rsidRDefault="00E95DC3" w:rsidP="00236C16">
            <w:pPr>
              <w:spacing w:after="0" w:line="28" w:lineRule="atLeast"/>
              <w:jc w:val="center"/>
              <w:rPr>
                <w:szCs w:val="24"/>
              </w:rPr>
            </w:pPr>
            <w:r w:rsidRPr="00D76D15">
              <w:rPr>
                <w:szCs w:val="24"/>
              </w:rPr>
              <w:t>17</w:t>
            </w:r>
          </w:p>
        </w:tc>
      </w:tr>
      <w:tr w:rsidR="00E95DC3" w:rsidRPr="00D76D15" w:rsidTr="00236C16">
        <w:trPr>
          <w:trHeight w:val="549"/>
        </w:trPr>
        <w:tc>
          <w:tcPr>
            <w:tcW w:w="675" w:type="pct"/>
            <w:shd w:val="clear" w:color="auto" w:fill="auto"/>
            <w:vAlign w:val="center"/>
          </w:tcPr>
          <w:p w:rsidR="00E95DC3" w:rsidRPr="00D76D15" w:rsidRDefault="00E95DC3" w:rsidP="00E95DC3">
            <w:pPr>
              <w:spacing w:after="0" w:line="28" w:lineRule="atLeast"/>
              <w:rPr>
                <w:b/>
                <w:bCs/>
                <w:color w:val="FF0000"/>
                <w:szCs w:val="24"/>
              </w:rPr>
            </w:pPr>
            <w:r w:rsidRPr="00D76D15">
              <w:rPr>
                <w:b/>
                <w:bCs/>
                <w:color w:val="FF0000"/>
                <w:szCs w:val="24"/>
              </w:rPr>
              <w:t>PG.</w:t>
            </w:r>
            <w:proofErr w:type="gramStart"/>
            <w:r w:rsidRPr="00D76D15">
              <w:rPr>
                <w:b/>
                <w:bCs/>
                <w:color w:val="FF0000"/>
                <w:szCs w:val="24"/>
              </w:rPr>
              <w:t>1.1</w:t>
            </w:r>
            <w:proofErr w:type="gramEnd"/>
            <w:r w:rsidRPr="00D76D15">
              <w:rPr>
                <w:b/>
                <w:bCs/>
                <w:color w:val="FF0000"/>
                <w:szCs w:val="24"/>
              </w:rPr>
              <w:t>.d.</w:t>
            </w:r>
          </w:p>
        </w:tc>
        <w:tc>
          <w:tcPr>
            <w:tcW w:w="1938" w:type="pct"/>
            <w:shd w:val="clear" w:color="auto" w:fill="auto"/>
            <w:vAlign w:val="center"/>
          </w:tcPr>
          <w:p w:rsidR="00E95DC3" w:rsidRPr="00D76D15" w:rsidRDefault="00E95DC3" w:rsidP="00E95DC3">
            <w:pPr>
              <w:spacing w:after="0" w:line="28" w:lineRule="atLeast"/>
              <w:rPr>
                <w:szCs w:val="24"/>
              </w:rPr>
            </w:pPr>
            <w:r w:rsidRPr="00D76D15">
              <w:rPr>
                <w:szCs w:val="24"/>
              </w:rPr>
              <w:t>Yetiştirme kursuna katılan öğrenci sayısı</w:t>
            </w:r>
          </w:p>
        </w:tc>
        <w:tc>
          <w:tcPr>
            <w:tcW w:w="368"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80</w:t>
            </w:r>
          </w:p>
        </w:tc>
        <w:tc>
          <w:tcPr>
            <w:tcW w:w="420"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110</w:t>
            </w:r>
          </w:p>
        </w:tc>
        <w:tc>
          <w:tcPr>
            <w:tcW w:w="400" w:type="pct"/>
            <w:vAlign w:val="center"/>
          </w:tcPr>
          <w:p w:rsidR="00E95DC3" w:rsidRPr="00D76D15" w:rsidRDefault="00E95DC3" w:rsidP="00236C16">
            <w:pPr>
              <w:spacing w:after="0" w:line="28" w:lineRule="atLeast"/>
              <w:jc w:val="center"/>
              <w:rPr>
                <w:szCs w:val="24"/>
              </w:rPr>
            </w:pPr>
            <w:r w:rsidRPr="00D76D15">
              <w:rPr>
                <w:szCs w:val="24"/>
              </w:rPr>
              <w:t>130</w:t>
            </w:r>
          </w:p>
        </w:tc>
        <w:tc>
          <w:tcPr>
            <w:tcW w:w="387" w:type="pct"/>
            <w:vAlign w:val="center"/>
          </w:tcPr>
          <w:p w:rsidR="00E95DC3" w:rsidRPr="00D76D15" w:rsidRDefault="00E95DC3" w:rsidP="00236C16">
            <w:pPr>
              <w:spacing w:after="0" w:line="28" w:lineRule="atLeast"/>
              <w:jc w:val="center"/>
              <w:rPr>
                <w:szCs w:val="24"/>
              </w:rPr>
            </w:pPr>
            <w:r w:rsidRPr="00D76D15">
              <w:rPr>
                <w:szCs w:val="24"/>
              </w:rPr>
              <w:t>150</w:t>
            </w:r>
          </w:p>
        </w:tc>
        <w:tc>
          <w:tcPr>
            <w:tcW w:w="420" w:type="pct"/>
            <w:vAlign w:val="center"/>
          </w:tcPr>
          <w:p w:rsidR="00E95DC3" w:rsidRPr="00D76D15" w:rsidRDefault="00E95DC3" w:rsidP="00236C16">
            <w:pPr>
              <w:spacing w:after="0" w:line="28" w:lineRule="atLeast"/>
              <w:jc w:val="center"/>
              <w:rPr>
                <w:szCs w:val="24"/>
              </w:rPr>
            </w:pPr>
            <w:r w:rsidRPr="00D76D15">
              <w:rPr>
                <w:szCs w:val="24"/>
              </w:rPr>
              <w:t>180</w:t>
            </w:r>
          </w:p>
        </w:tc>
        <w:tc>
          <w:tcPr>
            <w:tcW w:w="386" w:type="pct"/>
            <w:vAlign w:val="center"/>
          </w:tcPr>
          <w:p w:rsidR="00E95DC3" w:rsidRPr="00D76D15" w:rsidRDefault="00E95DC3" w:rsidP="00236C16">
            <w:pPr>
              <w:spacing w:after="0" w:line="28" w:lineRule="atLeast"/>
              <w:jc w:val="center"/>
              <w:rPr>
                <w:szCs w:val="24"/>
              </w:rPr>
            </w:pPr>
            <w:r w:rsidRPr="00D76D15">
              <w:rPr>
                <w:szCs w:val="24"/>
              </w:rPr>
              <w:t>200</w:t>
            </w:r>
          </w:p>
        </w:tc>
      </w:tr>
    </w:tbl>
    <w:p w:rsidR="00E95DC3" w:rsidRPr="00D76D15" w:rsidRDefault="00E95DC3" w:rsidP="00E95DC3">
      <w:pPr>
        <w:spacing w:after="0" w:line="28" w:lineRule="atLeast"/>
        <w:jc w:val="both"/>
        <w:rPr>
          <w:b/>
          <w:color w:val="FF0000"/>
          <w:szCs w:val="24"/>
        </w:rPr>
      </w:pPr>
    </w:p>
    <w:p w:rsidR="00D96718" w:rsidRDefault="00D96718" w:rsidP="00E95DC3">
      <w:pPr>
        <w:spacing w:after="0" w:line="28" w:lineRule="atLeast"/>
        <w:rPr>
          <w:b/>
          <w:szCs w:val="24"/>
        </w:rPr>
      </w:pPr>
    </w:p>
    <w:p w:rsidR="00E95DC3" w:rsidRPr="00D76D15" w:rsidRDefault="00E95DC3" w:rsidP="00E95DC3">
      <w:pPr>
        <w:spacing w:after="0" w:line="28" w:lineRule="atLeast"/>
        <w:rPr>
          <w:b/>
          <w:szCs w:val="24"/>
        </w:rPr>
      </w:pPr>
      <w:r w:rsidRPr="00D76D15">
        <w:rPr>
          <w:b/>
          <w:szCs w:val="24"/>
        </w:rPr>
        <w:lastRenderedPageBreak/>
        <w:t>Eylemler</w:t>
      </w:r>
    </w:p>
    <w:p w:rsidR="00E95DC3" w:rsidRPr="00D76D15" w:rsidRDefault="00E95DC3" w:rsidP="00E95DC3">
      <w:pPr>
        <w:spacing w:after="0" w:line="28" w:lineRule="atLeast"/>
        <w:rPr>
          <w:b/>
          <w:szCs w:val="24"/>
        </w:rPr>
      </w:pPr>
    </w:p>
    <w:tbl>
      <w:tblPr>
        <w:tblW w:w="5000" w:type="pct"/>
        <w:tblCellMar>
          <w:left w:w="70" w:type="dxa"/>
          <w:right w:w="70" w:type="dxa"/>
        </w:tblCellMar>
        <w:tblLook w:val="04A0"/>
      </w:tblPr>
      <w:tblGrid>
        <w:gridCol w:w="999"/>
        <w:gridCol w:w="6575"/>
        <w:gridCol w:w="3284"/>
        <w:gridCol w:w="3287"/>
      </w:tblGrid>
      <w:tr w:rsidR="00E95DC3" w:rsidRPr="00D76D15" w:rsidTr="00E95DC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95DC3" w:rsidRPr="00D76D15" w:rsidRDefault="00E95DC3" w:rsidP="00E95DC3">
            <w:pPr>
              <w:spacing w:after="0" w:line="28" w:lineRule="atLeast"/>
              <w:jc w:val="center"/>
              <w:rPr>
                <w:b/>
                <w:bCs/>
                <w:color w:val="000000"/>
                <w:szCs w:val="24"/>
              </w:rPr>
            </w:pPr>
            <w:r w:rsidRPr="00D76D1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95DC3" w:rsidRPr="00D76D15" w:rsidRDefault="00E95DC3" w:rsidP="00E95DC3">
            <w:pPr>
              <w:spacing w:after="0" w:line="28" w:lineRule="atLeast"/>
              <w:jc w:val="center"/>
              <w:rPr>
                <w:b/>
                <w:bCs/>
                <w:color w:val="000000"/>
                <w:szCs w:val="24"/>
              </w:rPr>
            </w:pPr>
            <w:r w:rsidRPr="00D76D1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Eylem Tarihi</w:t>
            </w:r>
          </w:p>
        </w:tc>
      </w:tr>
      <w:tr w:rsidR="00E95DC3" w:rsidRPr="00D76D15" w:rsidTr="00236C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95DC3" w:rsidRPr="00D76D15" w:rsidRDefault="00E95DC3" w:rsidP="00E95DC3">
            <w:pPr>
              <w:spacing w:after="0" w:line="28" w:lineRule="atLeast"/>
              <w:jc w:val="center"/>
              <w:rPr>
                <w:b/>
                <w:bCs/>
                <w:color w:val="000000"/>
                <w:szCs w:val="24"/>
              </w:rPr>
            </w:pPr>
            <w:r w:rsidRPr="00D76D15">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color w:val="000000"/>
                <w:szCs w:val="24"/>
              </w:rPr>
            </w:pPr>
            <w:r w:rsidRPr="00D76D15">
              <w:rPr>
                <w:color w:val="000000"/>
                <w:szCs w:val="24"/>
              </w:rPr>
              <w:t>YKS de başarıyı arttırmak için kurslar açılacak ve bu kurslara katılımın artması teşvik edilecek</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01 Eylül-01 Haziran</w:t>
            </w:r>
          </w:p>
        </w:tc>
      </w:tr>
      <w:tr w:rsidR="00E95DC3" w:rsidRPr="00D76D15" w:rsidTr="00236C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 xml:space="preserve">Sınav kaygısı yaşayan öğrencilerin tespit edilmesi için sınav kaygısı ölçeği uygulanacak ve kaygı ile </w:t>
            </w:r>
            <w:proofErr w:type="spellStart"/>
            <w:r w:rsidRPr="00D76D15">
              <w:rPr>
                <w:szCs w:val="24"/>
              </w:rPr>
              <w:t>başetme</w:t>
            </w:r>
            <w:proofErr w:type="spellEnd"/>
            <w:r w:rsidRPr="00D76D15">
              <w:rPr>
                <w:szCs w:val="24"/>
              </w:rPr>
              <w:t xml:space="preserve"> yolları hakkında seminer yapılacaktır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01 Mart-01 Haziran</w:t>
            </w:r>
          </w:p>
        </w:tc>
      </w:tr>
      <w:tr w:rsidR="00E95DC3" w:rsidRPr="00D76D15" w:rsidTr="00236C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 xml:space="preserve">Üst öğrenim hakkında (YKS, </w:t>
            </w:r>
            <w:proofErr w:type="gramStart"/>
            <w:r w:rsidRPr="00D76D15">
              <w:rPr>
                <w:szCs w:val="24"/>
              </w:rPr>
              <w:t>MSÜ,KPSS</w:t>
            </w:r>
            <w:proofErr w:type="gramEnd"/>
            <w:r w:rsidRPr="00D76D15">
              <w:rPr>
                <w:szCs w:val="24"/>
              </w:rPr>
              <w:t>) bilgilendirmeler yapılacaktır.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01 Ocak - 01 Haziran</w:t>
            </w:r>
          </w:p>
        </w:tc>
      </w:tr>
      <w:tr w:rsidR="00E95DC3" w:rsidRPr="00D76D15" w:rsidTr="00236C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Kariyer ve iş konulu eğitimler ve bilgilendirmeler yapılacak</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236C16">
            <w:pPr>
              <w:spacing w:after="0" w:line="28" w:lineRule="atLeast"/>
              <w:jc w:val="center"/>
              <w:rPr>
                <w:color w:val="000000"/>
                <w:szCs w:val="24"/>
              </w:rPr>
            </w:pPr>
            <w:r w:rsidRPr="00D76D15">
              <w:rPr>
                <w:color w:val="000000"/>
                <w:szCs w:val="24"/>
              </w:rPr>
              <w:t>01 Eylül-01 Haziran</w:t>
            </w:r>
          </w:p>
        </w:tc>
      </w:tr>
    </w:tbl>
    <w:p w:rsidR="00E95DC3" w:rsidRPr="00D76D15" w:rsidRDefault="00E95DC3" w:rsidP="00E95DC3">
      <w:pPr>
        <w:spacing w:after="0" w:line="28" w:lineRule="atLeast"/>
        <w:rPr>
          <w:szCs w:val="24"/>
        </w:rPr>
      </w:pPr>
    </w:p>
    <w:p w:rsidR="00E95DC3" w:rsidRPr="00D76D15" w:rsidRDefault="00E95DC3" w:rsidP="00E95DC3">
      <w:pPr>
        <w:pStyle w:val="Balk2"/>
        <w:spacing w:before="0" w:line="28" w:lineRule="atLeast"/>
        <w:rPr>
          <w:rFonts w:ascii="Book Antiqua" w:hAnsi="Book Antiqua"/>
          <w:sz w:val="24"/>
          <w:szCs w:val="24"/>
        </w:rPr>
      </w:pPr>
    </w:p>
    <w:p w:rsidR="00E95DC3" w:rsidRPr="00D76D15" w:rsidRDefault="00E95DC3" w:rsidP="00E95DC3"/>
    <w:p w:rsidR="00E95DC3" w:rsidRPr="00D76D15" w:rsidRDefault="00E95DC3" w:rsidP="00E95DC3">
      <w:pPr>
        <w:pStyle w:val="Balk2"/>
        <w:spacing w:before="0" w:line="28" w:lineRule="atLeast"/>
        <w:rPr>
          <w:rFonts w:ascii="Book Antiqua" w:hAnsi="Book Antiqua"/>
          <w:sz w:val="24"/>
          <w:szCs w:val="24"/>
        </w:rPr>
      </w:pPr>
      <w:bookmarkStart w:id="16" w:name="_Toc963963"/>
      <w:r w:rsidRPr="00D76D15">
        <w:rPr>
          <w:rFonts w:ascii="Book Antiqua" w:hAnsi="Book Antiqua"/>
          <w:sz w:val="24"/>
          <w:szCs w:val="24"/>
        </w:rPr>
        <w:t>TEMA III: KURUMSAL KAPASİTE</w:t>
      </w:r>
      <w:bookmarkEnd w:id="16"/>
    </w:p>
    <w:p w:rsidR="00E95DC3" w:rsidRPr="00D76D15" w:rsidRDefault="00E95DC3" w:rsidP="00E95DC3">
      <w:pPr>
        <w:spacing w:after="0" w:line="28" w:lineRule="atLeast"/>
        <w:rPr>
          <w:szCs w:val="24"/>
        </w:rPr>
      </w:pPr>
    </w:p>
    <w:p w:rsidR="00E95DC3" w:rsidRPr="00D76D15" w:rsidRDefault="00E95DC3" w:rsidP="00E95DC3">
      <w:pPr>
        <w:pStyle w:val="Balk3"/>
        <w:spacing w:before="0" w:after="0" w:line="28" w:lineRule="atLeast"/>
        <w:rPr>
          <w:rFonts w:ascii="Book Antiqua" w:hAnsi="Book Antiqua"/>
          <w:sz w:val="24"/>
          <w:szCs w:val="24"/>
        </w:rPr>
      </w:pPr>
      <w:bookmarkStart w:id="17" w:name="_Toc416085167"/>
      <w:bookmarkStart w:id="18" w:name="_Toc529519470"/>
      <w:r w:rsidRPr="00D76D15">
        <w:rPr>
          <w:rFonts w:ascii="Book Antiqua" w:hAnsi="Book Antiqua"/>
          <w:sz w:val="24"/>
          <w:szCs w:val="24"/>
        </w:rPr>
        <w:t xml:space="preserve">Stratejik Amaç 3: </w:t>
      </w:r>
    </w:p>
    <w:p w:rsidR="00E95DC3" w:rsidRPr="00D76D15" w:rsidRDefault="00E95DC3" w:rsidP="00E95DC3">
      <w:pPr>
        <w:spacing w:after="0" w:line="28" w:lineRule="atLeast"/>
        <w:ind w:firstLine="708"/>
        <w:jc w:val="both"/>
        <w:rPr>
          <w:szCs w:val="24"/>
        </w:rPr>
      </w:pPr>
      <w:r w:rsidRPr="00D76D15">
        <w:rPr>
          <w:szCs w:val="24"/>
        </w:rPr>
        <w:t xml:space="preserve">Eğitim ve öğretim faaliyetlerinin daha nitelikli olarak verilebilmesi için okulumuzun kurumsal kapasitesi güçlendirilecektir. </w:t>
      </w:r>
    </w:p>
    <w:p w:rsidR="00E95DC3" w:rsidRPr="00D76D15" w:rsidRDefault="00E95DC3" w:rsidP="00E95DC3">
      <w:pPr>
        <w:pStyle w:val="Balk2"/>
        <w:spacing w:before="0" w:line="28" w:lineRule="atLeast"/>
        <w:ind w:left="568"/>
        <w:rPr>
          <w:rFonts w:ascii="Book Antiqua" w:hAnsi="Book Antiqua"/>
          <w:b w:val="0"/>
          <w:sz w:val="24"/>
          <w:szCs w:val="24"/>
        </w:rPr>
      </w:pPr>
    </w:p>
    <w:p w:rsidR="00E95DC3" w:rsidRPr="00D76D15" w:rsidRDefault="00E95DC3" w:rsidP="00E95DC3">
      <w:pPr>
        <w:pStyle w:val="Balk3"/>
        <w:spacing w:before="0" w:after="0" w:line="28" w:lineRule="atLeast"/>
        <w:rPr>
          <w:rFonts w:ascii="Book Antiqua" w:hAnsi="Book Antiqua"/>
          <w:sz w:val="24"/>
          <w:szCs w:val="24"/>
        </w:rPr>
      </w:pPr>
      <w:r w:rsidRPr="00D76D15">
        <w:rPr>
          <w:rStyle w:val="Balk4Char"/>
          <w:rFonts w:ascii="Book Antiqua" w:hAnsi="Book Antiqua"/>
          <w:szCs w:val="24"/>
        </w:rPr>
        <w:t xml:space="preserve">Stratejik Hedef </w:t>
      </w:r>
      <w:proofErr w:type="gramStart"/>
      <w:r w:rsidRPr="00D76D15">
        <w:rPr>
          <w:rStyle w:val="Balk4Char"/>
          <w:rFonts w:ascii="Book Antiqua" w:hAnsi="Book Antiqua"/>
          <w:szCs w:val="24"/>
        </w:rPr>
        <w:t>3.1</w:t>
      </w:r>
      <w:proofErr w:type="gramEnd"/>
      <w:r w:rsidRPr="00D76D15">
        <w:rPr>
          <w:rStyle w:val="Balk4Char"/>
          <w:rFonts w:ascii="Book Antiqua" w:hAnsi="Book Antiqua"/>
          <w:szCs w:val="24"/>
        </w:rPr>
        <w:t>.</w:t>
      </w:r>
      <w:r w:rsidRPr="00D76D15">
        <w:rPr>
          <w:rFonts w:ascii="Book Antiqua" w:hAnsi="Book Antiqua"/>
          <w:sz w:val="24"/>
          <w:szCs w:val="24"/>
        </w:rPr>
        <w:t xml:space="preserve">  </w:t>
      </w:r>
    </w:p>
    <w:p w:rsidR="00E95DC3" w:rsidRPr="00D76D15" w:rsidRDefault="00E95DC3" w:rsidP="00E95DC3">
      <w:pPr>
        <w:pStyle w:val="TableParagraph"/>
        <w:spacing w:before="20" w:line="252" w:lineRule="auto"/>
        <w:ind w:left="129" w:right="135"/>
        <w:rPr>
          <w:rFonts w:eastAsia="Book Antiqua"/>
          <w:spacing w:val="-2"/>
          <w:szCs w:val="24"/>
        </w:rPr>
      </w:pPr>
      <w:r w:rsidRPr="00D76D15">
        <w:rPr>
          <w:b/>
          <w:i/>
          <w:szCs w:val="24"/>
        </w:rPr>
        <w:tab/>
      </w:r>
      <w:proofErr w:type="spellStart"/>
      <w:r w:rsidRPr="00D76D15">
        <w:rPr>
          <w:rFonts w:eastAsia="Book Antiqua"/>
          <w:spacing w:val="-2"/>
          <w:szCs w:val="24"/>
        </w:rPr>
        <w:t>Görev</w:t>
      </w:r>
      <w:proofErr w:type="spellEnd"/>
      <w:r w:rsidRPr="00D76D15">
        <w:rPr>
          <w:rFonts w:eastAsia="Book Antiqua"/>
          <w:spacing w:val="-2"/>
          <w:szCs w:val="24"/>
        </w:rPr>
        <w:t xml:space="preserve"> </w:t>
      </w:r>
      <w:proofErr w:type="spellStart"/>
      <w:r w:rsidRPr="00D76D15">
        <w:rPr>
          <w:rFonts w:eastAsia="Book Antiqua"/>
          <w:spacing w:val="-2"/>
          <w:szCs w:val="24"/>
        </w:rPr>
        <w:t>tanımlarına</w:t>
      </w:r>
      <w:proofErr w:type="spellEnd"/>
      <w:r w:rsidRPr="00D76D15">
        <w:rPr>
          <w:rFonts w:eastAsia="Book Antiqua"/>
          <w:spacing w:val="-2"/>
          <w:szCs w:val="24"/>
        </w:rPr>
        <w:t xml:space="preserve"> </w:t>
      </w:r>
      <w:proofErr w:type="spellStart"/>
      <w:r w:rsidRPr="00D76D15">
        <w:rPr>
          <w:rFonts w:eastAsia="Book Antiqua"/>
          <w:spacing w:val="-2"/>
          <w:szCs w:val="24"/>
        </w:rPr>
        <w:t>uygun</w:t>
      </w:r>
      <w:proofErr w:type="spellEnd"/>
      <w:r w:rsidRPr="00D76D15">
        <w:rPr>
          <w:rFonts w:eastAsia="Book Antiqua"/>
          <w:spacing w:val="-2"/>
          <w:szCs w:val="24"/>
        </w:rPr>
        <w:t xml:space="preserve"> </w:t>
      </w:r>
      <w:proofErr w:type="spellStart"/>
      <w:r w:rsidRPr="00D76D15">
        <w:rPr>
          <w:rFonts w:eastAsia="Book Antiqua"/>
          <w:spacing w:val="-2"/>
          <w:szCs w:val="24"/>
        </w:rPr>
        <w:t>bir</w:t>
      </w:r>
      <w:proofErr w:type="spellEnd"/>
      <w:r w:rsidRPr="00D76D15">
        <w:rPr>
          <w:rFonts w:eastAsia="Book Antiqua"/>
          <w:spacing w:val="-2"/>
          <w:szCs w:val="24"/>
        </w:rPr>
        <w:t xml:space="preserve"> </w:t>
      </w:r>
      <w:proofErr w:type="spellStart"/>
      <w:r w:rsidRPr="00D76D15">
        <w:rPr>
          <w:rFonts w:eastAsia="Book Antiqua"/>
          <w:spacing w:val="-2"/>
          <w:szCs w:val="24"/>
        </w:rPr>
        <w:t>şekilde</w:t>
      </w:r>
      <w:proofErr w:type="spellEnd"/>
      <w:r w:rsidRPr="00D76D15">
        <w:rPr>
          <w:rFonts w:eastAsia="Book Antiqua"/>
          <w:spacing w:val="-2"/>
          <w:szCs w:val="24"/>
        </w:rPr>
        <w:t xml:space="preserve"> </w:t>
      </w:r>
      <w:proofErr w:type="spellStart"/>
      <w:r w:rsidRPr="00D76D15">
        <w:rPr>
          <w:rFonts w:eastAsia="Book Antiqua"/>
          <w:spacing w:val="-2"/>
          <w:szCs w:val="24"/>
        </w:rPr>
        <w:t>istihdam</w:t>
      </w:r>
      <w:proofErr w:type="spellEnd"/>
      <w:r w:rsidRPr="00D76D15">
        <w:rPr>
          <w:rFonts w:eastAsia="Book Antiqua"/>
          <w:spacing w:val="-2"/>
          <w:szCs w:val="24"/>
        </w:rPr>
        <w:t xml:space="preserve"> </w:t>
      </w:r>
      <w:proofErr w:type="spellStart"/>
      <w:r w:rsidRPr="00D76D15">
        <w:rPr>
          <w:rFonts w:eastAsia="Book Antiqua"/>
          <w:spacing w:val="-2"/>
          <w:szCs w:val="24"/>
        </w:rPr>
        <w:t>edilen</w:t>
      </w:r>
      <w:proofErr w:type="spellEnd"/>
      <w:r w:rsidRPr="00D76D15">
        <w:rPr>
          <w:rFonts w:eastAsia="Book Antiqua"/>
          <w:spacing w:val="-2"/>
          <w:szCs w:val="24"/>
        </w:rPr>
        <w:t xml:space="preserve"> </w:t>
      </w:r>
      <w:proofErr w:type="spellStart"/>
      <w:r w:rsidRPr="00D76D15">
        <w:rPr>
          <w:rFonts w:eastAsia="Book Antiqua"/>
          <w:spacing w:val="-2"/>
          <w:szCs w:val="24"/>
        </w:rPr>
        <w:t>personelin</w:t>
      </w:r>
      <w:proofErr w:type="spellEnd"/>
      <w:r w:rsidRPr="00D76D15">
        <w:rPr>
          <w:rFonts w:eastAsia="Book Antiqua"/>
          <w:spacing w:val="-2"/>
          <w:szCs w:val="24"/>
        </w:rPr>
        <w:t xml:space="preserve">, </w:t>
      </w:r>
      <w:proofErr w:type="spellStart"/>
      <w:r w:rsidRPr="00D76D15">
        <w:rPr>
          <w:rFonts w:eastAsia="Book Antiqua"/>
          <w:spacing w:val="-2"/>
          <w:szCs w:val="24"/>
        </w:rPr>
        <w:t>becerilerinin</w:t>
      </w:r>
      <w:proofErr w:type="spellEnd"/>
      <w:r w:rsidRPr="00D76D15">
        <w:rPr>
          <w:rFonts w:eastAsia="Book Antiqua"/>
          <w:spacing w:val="-2"/>
          <w:szCs w:val="24"/>
        </w:rPr>
        <w:t xml:space="preserve"> </w:t>
      </w:r>
      <w:proofErr w:type="spellStart"/>
      <w:r w:rsidRPr="00D76D15">
        <w:rPr>
          <w:rFonts w:eastAsia="Book Antiqua"/>
          <w:spacing w:val="-2"/>
          <w:szCs w:val="24"/>
        </w:rPr>
        <w:t>ve</w:t>
      </w:r>
      <w:proofErr w:type="spellEnd"/>
      <w:r w:rsidRPr="00D76D15">
        <w:rPr>
          <w:rFonts w:eastAsia="Book Antiqua"/>
          <w:spacing w:val="-2"/>
          <w:szCs w:val="24"/>
        </w:rPr>
        <w:t xml:space="preserve"> </w:t>
      </w:r>
      <w:proofErr w:type="spellStart"/>
      <w:r w:rsidRPr="00D76D15">
        <w:rPr>
          <w:rFonts w:eastAsia="Book Antiqua"/>
          <w:spacing w:val="-2"/>
          <w:szCs w:val="24"/>
        </w:rPr>
        <w:t>performanslarının</w:t>
      </w:r>
      <w:proofErr w:type="spellEnd"/>
      <w:r w:rsidRPr="00D76D15">
        <w:rPr>
          <w:rFonts w:eastAsia="Book Antiqua"/>
          <w:spacing w:val="-2"/>
          <w:szCs w:val="24"/>
        </w:rPr>
        <w:t xml:space="preserve"> </w:t>
      </w:r>
      <w:proofErr w:type="spellStart"/>
      <w:r w:rsidRPr="00D76D15">
        <w:rPr>
          <w:rFonts w:eastAsia="Book Antiqua"/>
          <w:spacing w:val="-2"/>
          <w:szCs w:val="24"/>
        </w:rPr>
        <w:t>geliştirildiği</w:t>
      </w:r>
      <w:proofErr w:type="spellEnd"/>
      <w:r w:rsidRPr="00D76D15">
        <w:rPr>
          <w:rFonts w:eastAsia="Book Antiqua"/>
          <w:spacing w:val="-2"/>
          <w:szCs w:val="24"/>
        </w:rPr>
        <w:t xml:space="preserve">, </w:t>
      </w:r>
      <w:proofErr w:type="spellStart"/>
      <w:r w:rsidRPr="00D76D15">
        <w:rPr>
          <w:rFonts w:eastAsia="Book Antiqua"/>
          <w:spacing w:val="-2"/>
          <w:szCs w:val="24"/>
        </w:rPr>
        <w:t>verilerin</w:t>
      </w:r>
      <w:proofErr w:type="spellEnd"/>
      <w:r w:rsidRPr="00D76D15">
        <w:rPr>
          <w:rFonts w:eastAsia="Book Antiqua"/>
          <w:spacing w:val="-2"/>
          <w:szCs w:val="24"/>
        </w:rPr>
        <w:t xml:space="preserve"> </w:t>
      </w:r>
      <w:proofErr w:type="spellStart"/>
      <w:r w:rsidRPr="00D76D15">
        <w:rPr>
          <w:rFonts w:eastAsia="Book Antiqua"/>
          <w:spacing w:val="-2"/>
          <w:szCs w:val="24"/>
        </w:rPr>
        <w:t>elektronik</w:t>
      </w:r>
      <w:proofErr w:type="spellEnd"/>
      <w:r w:rsidRPr="00D76D15">
        <w:rPr>
          <w:rFonts w:eastAsia="Book Antiqua"/>
          <w:spacing w:val="-2"/>
          <w:szCs w:val="24"/>
        </w:rPr>
        <w:t xml:space="preserve"> </w:t>
      </w:r>
      <w:proofErr w:type="spellStart"/>
      <w:r w:rsidRPr="00D76D15">
        <w:rPr>
          <w:rFonts w:eastAsia="Book Antiqua"/>
          <w:spacing w:val="-2"/>
          <w:szCs w:val="24"/>
        </w:rPr>
        <w:t>ortamda</w:t>
      </w:r>
      <w:proofErr w:type="spellEnd"/>
      <w:r w:rsidRPr="00D76D15">
        <w:rPr>
          <w:rFonts w:eastAsia="Book Antiqua"/>
          <w:spacing w:val="-2"/>
          <w:szCs w:val="24"/>
        </w:rPr>
        <w:t xml:space="preserve"> </w:t>
      </w:r>
      <w:proofErr w:type="spellStart"/>
      <w:r w:rsidRPr="00D76D15">
        <w:rPr>
          <w:rFonts w:eastAsia="Book Antiqua"/>
          <w:spacing w:val="-2"/>
          <w:szCs w:val="24"/>
        </w:rPr>
        <w:t>toplandığı</w:t>
      </w:r>
      <w:proofErr w:type="spellEnd"/>
      <w:r w:rsidRPr="00D76D15">
        <w:rPr>
          <w:rFonts w:eastAsia="Book Antiqua"/>
          <w:spacing w:val="-2"/>
          <w:szCs w:val="24"/>
        </w:rPr>
        <w:t xml:space="preserve">, </w:t>
      </w:r>
      <w:proofErr w:type="spellStart"/>
      <w:r w:rsidRPr="00D76D15">
        <w:rPr>
          <w:rFonts w:eastAsia="Book Antiqua"/>
          <w:spacing w:val="-2"/>
          <w:szCs w:val="24"/>
        </w:rPr>
        <w:t>kariyer</w:t>
      </w:r>
      <w:proofErr w:type="spellEnd"/>
      <w:r w:rsidRPr="00D76D15">
        <w:rPr>
          <w:rFonts w:eastAsia="Book Antiqua"/>
          <w:spacing w:val="-2"/>
          <w:szCs w:val="24"/>
        </w:rPr>
        <w:t xml:space="preserve"> </w:t>
      </w:r>
      <w:proofErr w:type="spellStart"/>
      <w:r w:rsidRPr="00D76D15">
        <w:rPr>
          <w:rFonts w:eastAsia="Book Antiqua"/>
          <w:spacing w:val="-2"/>
          <w:szCs w:val="24"/>
        </w:rPr>
        <w:t>yönetiminin</w:t>
      </w:r>
      <w:proofErr w:type="spellEnd"/>
      <w:r w:rsidRPr="00D76D15">
        <w:rPr>
          <w:rFonts w:eastAsia="Book Antiqua"/>
          <w:spacing w:val="-2"/>
          <w:szCs w:val="24"/>
        </w:rPr>
        <w:t xml:space="preserve"> </w:t>
      </w:r>
      <w:proofErr w:type="spellStart"/>
      <w:r w:rsidRPr="00D76D15">
        <w:rPr>
          <w:rFonts w:eastAsia="Book Antiqua"/>
          <w:spacing w:val="-2"/>
          <w:szCs w:val="24"/>
        </w:rPr>
        <w:t>uygulandığı</w:t>
      </w:r>
      <w:proofErr w:type="spellEnd"/>
      <w:r w:rsidRPr="00D76D15">
        <w:rPr>
          <w:rFonts w:eastAsia="Book Antiqua"/>
          <w:spacing w:val="-2"/>
          <w:szCs w:val="24"/>
        </w:rPr>
        <w:t xml:space="preserve"> </w:t>
      </w:r>
      <w:proofErr w:type="spellStart"/>
      <w:r w:rsidRPr="00D76D15">
        <w:rPr>
          <w:rFonts w:eastAsia="Book Antiqua"/>
          <w:spacing w:val="-2"/>
          <w:szCs w:val="24"/>
        </w:rPr>
        <w:t>bir</w:t>
      </w:r>
      <w:proofErr w:type="spellEnd"/>
      <w:r w:rsidRPr="00D76D15">
        <w:rPr>
          <w:rFonts w:eastAsia="Book Antiqua"/>
          <w:spacing w:val="-2"/>
          <w:szCs w:val="24"/>
        </w:rPr>
        <w:t xml:space="preserve"> </w:t>
      </w:r>
      <w:proofErr w:type="spellStart"/>
      <w:r w:rsidRPr="00D76D15">
        <w:rPr>
          <w:rFonts w:eastAsia="Book Antiqua"/>
          <w:spacing w:val="-2"/>
          <w:szCs w:val="24"/>
        </w:rPr>
        <w:t>insan</w:t>
      </w:r>
      <w:proofErr w:type="spellEnd"/>
      <w:r w:rsidRPr="00D76D15">
        <w:rPr>
          <w:rFonts w:eastAsia="Book Antiqua"/>
          <w:spacing w:val="-2"/>
          <w:szCs w:val="24"/>
        </w:rPr>
        <w:t xml:space="preserve"> </w:t>
      </w:r>
      <w:proofErr w:type="spellStart"/>
      <w:r w:rsidRPr="00D76D15">
        <w:rPr>
          <w:rFonts w:eastAsia="Book Antiqua"/>
          <w:spacing w:val="-2"/>
          <w:szCs w:val="24"/>
        </w:rPr>
        <w:t>kaynakları</w:t>
      </w:r>
      <w:proofErr w:type="spellEnd"/>
      <w:r w:rsidRPr="00D76D15">
        <w:rPr>
          <w:rFonts w:eastAsia="Book Antiqua"/>
          <w:spacing w:val="-2"/>
          <w:szCs w:val="24"/>
        </w:rPr>
        <w:t xml:space="preserve"> </w:t>
      </w:r>
      <w:proofErr w:type="spellStart"/>
      <w:r w:rsidRPr="00D76D15">
        <w:rPr>
          <w:rFonts w:eastAsia="Book Antiqua"/>
          <w:spacing w:val="-2"/>
          <w:szCs w:val="24"/>
        </w:rPr>
        <w:t>yönetim</w:t>
      </w:r>
      <w:proofErr w:type="spellEnd"/>
      <w:r w:rsidRPr="00D76D15">
        <w:rPr>
          <w:rFonts w:eastAsia="Book Antiqua"/>
          <w:spacing w:val="-2"/>
          <w:szCs w:val="24"/>
        </w:rPr>
        <w:t xml:space="preserve"> </w:t>
      </w:r>
      <w:proofErr w:type="spellStart"/>
      <w:r w:rsidRPr="00D76D15">
        <w:rPr>
          <w:rFonts w:eastAsia="Book Antiqua"/>
          <w:spacing w:val="-2"/>
          <w:szCs w:val="24"/>
        </w:rPr>
        <w:t>yapısını</w:t>
      </w:r>
      <w:proofErr w:type="spellEnd"/>
      <w:r w:rsidRPr="00D76D15">
        <w:rPr>
          <w:rFonts w:eastAsia="Book Antiqua"/>
          <w:spacing w:val="-2"/>
          <w:szCs w:val="24"/>
        </w:rPr>
        <w:t xml:space="preserve"> plan </w:t>
      </w:r>
      <w:proofErr w:type="spellStart"/>
      <w:r w:rsidRPr="00D76D15">
        <w:rPr>
          <w:rFonts w:eastAsia="Book Antiqua"/>
          <w:spacing w:val="-2"/>
          <w:szCs w:val="24"/>
        </w:rPr>
        <w:t>dönemi</w:t>
      </w:r>
      <w:proofErr w:type="spellEnd"/>
      <w:r w:rsidRPr="00D76D15">
        <w:rPr>
          <w:rFonts w:eastAsia="Book Antiqua"/>
          <w:spacing w:val="-2"/>
          <w:szCs w:val="24"/>
        </w:rPr>
        <w:t xml:space="preserve"> </w:t>
      </w:r>
      <w:proofErr w:type="spellStart"/>
      <w:r w:rsidRPr="00D76D15">
        <w:rPr>
          <w:rFonts w:eastAsia="Book Antiqua"/>
          <w:spacing w:val="-2"/>
          <w:szCs w:val="24"/>
        </w:rPr>
        <w:t>sonuna</w:t>
      </w:r>
      <w:proofErr w:type="spellEnd"/>
      <w:r w:rsidRPr="00D76D15">
        <w:rPr>
          <w:rFonts w:eastAsia="Book Antiqua"/>
          <w:spacing w:val="-2"/>
          <w:szCs w:val="24"/>
        </w:rPr>
        <w:t xml:space="preserve"> </w:t>
      </w:r>
      <w:proofErr w:type="spellStart"/>
      <w:proofErr w:type="gramStart"/>
      <w:r w:rsidRPr="00D76D15">
        <w:rPr>
          <w:rFonts w:eastAsia="Book Antiqua"/>
          <w:spacing w:val="-2"/>
          <w:szCs w:val="24"/>
        </w:rPr>
        <w:t>kadar</w:t>
      </w:r>
      <w:proofErr w:type="spellEnd"/>
      <w:proofErr w:type="gramEnd"/>
      <w:r w:rsidRPr="00D76D15">
        <w:rPr>
          <w:rFonts w:eastAsia="Book Antiqua"/>
          <w:spacing w:val="-2"/>
          <w:szCs w:val="24"/>
        </w:rPr>
        <w:t xml:space="preserve"> </w:t>
      </w:r>
      <w:proofErr w:type="spellStart"/>
      <w:r w:rsidRPr="00D76D15">
        <w:rPr>
          <w:rFonts w:eastAsia="Book Antiqua"/>
          <w:spacing w:val="-2"/>
          <w:szCs w:val="24"/>
        </w:rPr>
        <w:t>oluşturmak</w:t>
      </w:r>
      <w:proofErr w:type="spellEnd"/>
    </w:p>
    <w:p w:rsidR="00E95DC3" w:rsidRDefault="00E95DC3" w:rsidP="00E95DC3">
      <w:pPr>
        <w:spacing w:after="0" w:line="28" w:lineRule="atLeast"/>
        <w:rPr>
          <w:b/>
          <w:i/>
          <w:szCs w:val="24"/>
        </w:rPr>
      </w:pPr>
    </w:p>
    <w:p w:rsidR="00D96718" w:rsidRDefault="00D96718" w:rsidP="00E95DC3">
      <w:pPr>
        <w:spacing w:after="0" w:line="28" w:lineRule="atLeast"/>
        <w:rPr>
          <w:b/>
          <w:i/>
          <w:szCs w:val="24"/>
        </w:rPr>
      </w:pPr>
    </w:p>
    <w:p w:rsidR="00D96718" w:rsidRDefault="00D96718" w:rsidP="00E95DC3">
      <w:pPr>
        <w:spacing w:after="0" w:line="28" w:lineRule="atLeast"/>
        <w:rPr>
          <w:b/>
          <w:i/>
          <w:szCs w:val="24"/>
        </w:rPr>
      </w:pPr>
    </w:p>
    <w:p w:rsidR="00D96718" w:rsidRDefault="00D96718" w:rsidP="00E95DC3">
      <w:pPr>
        <w:spacing w:after="0" w:line="28" w:lineRule="atLeast"/>
        <w:rPr>
          <w:b/>
          <w:i/>
          <w:szCs w:val="24"/>
        </w:rPr>
      </w:pPr>
    </w:p>
    <w:p w:rsidR="00E95DC3" w:rsidRPr="00D76D15" w:rsidRDefault="00E95DC3" w:rsidP="00E95DC3">
      <w:pPr>
        <w:spacing w:after="0" w:line="28" w:lineRule="atLeast"/>
        <w:rPr>
          <w:b/>
          <w:color w:val="FF0000"/>
          <w:szCs w:val="24"/>
        </w:rPr>
      </w:pPr>
      <w:r w:rsidRPr="00D76D15">
        <w:rPr>
          <w:b/>
          <w:szCs w:val="24"/>
        </w:rPr>
        <w:lastRenderedPageBreak/>
        <w:t>Performans Göstergeleri</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5885"/>
        <w:gridCol w:w="1116"/>
        <w:gridCol w:w="11"/>
        <w:gridCol w:w="1265"/>
        <w:gridCol w:w="1214"/>
        <w:gridCol w:w="1175"/>
        <w:gridCol w:w="1273"/>
      </w:tblGrid>
      <w:tr w:rsidR="00E95DC3" w:rsidRPr="00D76D15" w:rsidTr="000557EA">
        <w:trPr>
          <w:trHeight w:val="439"/>
        </w:trPr>
        <w:tc>
          <w:tcPr>
            <w:tcW w:w="733" w:type="pct"/>
            <w:vMerge w:val="restart"/>
            <w:shd w:val="clear" w:color="auto" w:fill="auto"/>
            <w:noWrap/>
            <w:vAlign w:val="center"/>
            <w:hideMark/>
          </w:tcPr>
          <w:p w:rsidR="00E95DC3" w:rsidRPr="00D76D15" w:rsidRDefault="00E95DC3" w:rsidP="00E95DC3">
            <w:pPr>
              <w:spacing w:after="0" w:line="28" w:lineRule="atLeast"/>
              <w:rPr>
                <w:b/>
                <w:bCs/>
                <w:color w:val="000000"/>
                <w:szCs w:val="24"/>
              </w:rPr>
            </w:pPr>
            <w:r w:rsidRPr="00D76D15">
              <w:rPr>
                <w:b/>
                <w:bCs/>
                <w:color w:val="000000"/>
                <w:szCs w:val="24"/>
              </w:rPr>
              <w:t>No</w:t>
            </w:r>
          </w:p>
        </w:tc>
        <w:tc>
          <w:tcPr>
            <w:tcW w:w="2103" w:type="pct"/>
            <w:vMerge w:val="restart"/>
            <w:shd w:val="clear" w:color="auto" w:fill="auto"/>
            <w:vAlign w:val="center"/>
            <w:hideMark/>
          </w:tcPr>
          <w:p w:rsidR="00E95DC3" w:rsidRPr="00D76D15" w:rsidRDefault="00E95DC3" w:rsidP="00E95DC3">
            <w:pPr>
              <w:spacing w:after="0" w:line="28" w:lineRule="atLeast"/>
              <w:rPr>
                <w:b/>
                <w:bCs/>
                <w:color w:val="000000"/>
                <w:szCs w:val="24"/>
              </w:rPr>
            </w:pPr>
            <w:r w:rsidRPr="00D76D15">
              <w:rPr>
                <w:b/>
                <w:bCs/>
                <w:color w:val="000000"/>
                <w:szCs w:val="24"/>
              </w:rPr>
              <w:t>PERFORMANS</w:t>
            </w:r>
          </w:p>
          <w:p w:rsidR="00E95DC3" w:rsidRPr="00D76D15" w:rsidRDefault="00E95DC3" w:rsidP="00E95DC3">
            <w:pPr>
              <w:spacing w:after="0" w:line="28" w:lineRule="atLeast"/>
              <w:rPr>
                <w:b/>
                <w:bCs/>
                <w:color w:val="000000"/>
                <w:szCs w:val="24"/>
              </w:rPr>
            </w:pPr>
            <w:r w:rsidRPr="00D76D15">
              <w:rPr>
                <w:b/>
                <w:bCs/>
                <w:color w:val="000000"/>
                <w:szCs w:val="24"/>
              </w:rPr>
              <w:t>GÖSTERGESİ</w:t>
            </w:r>
          </w:p>
        </w:tc>
        <w:tc>
          <w:tcPr>
            <w:tcW w:w="403" w:type="pct"/>
            <w:gridSpan w:val="2"/>
            <w:shd w:val="clear" w:color="auto" w:fill="auto"/>
            <w:vAlign w:val="center"/>
          </w:tcPr>
          <w:p w:rsidR="00E95DC3" w:rsidRPr="00D76D15" w:rsidRDefault="00E95DC3" w:rsidP="00236C16">
            <w:pPr>
              <w:spacing w:after="0" w:line="28" w:lineRule="atLeast"/>
              <w:jc w:val="center"/>
              <w:rPr>
                <w:b/>
                <w:bCs/>
                <w:color w:val="000000"/>
                <w:szCs w:val="24"/>
              </w:rPr>
            </w:pPr>
            <w:r w:rsidRPr="00D76D15">
              <w:rPr>
                <w:b/>
                <w:bCs/>
                <w:color w:val="000000"/>
                <w:szCs w:val="24"/>
              </w:rPr>
              <w:t>Mevcut</w:t>
            </w:r>
          </w:p>
        </w:tc>
        <w:tc>
          <w:tcPr>
            <w:tcW w:w="1761" w:type="pct"/>
            <w:gridSpan w:val="4"/>
            <w:shd w:val="clear" w:color="auto" w:fill="auto"/>
            <w:vAlign w:val="center"/>
          </w:tcPr>
          <w:p w:rsidR="00E95DC3" w:rsidRPr="00D76D15" w:rsidRDefault="00E95DC3" w:rsidP="00236C16">
            <w:pPr>
              <w:spacing w:after="0" w:line="28" w:lineRule="atLeast"/>
              <w:jc w:val="center"/>
              <w:rPr>
                <w:b/>
                <w:bCs/>
                <w:color w:val="000000"/>
                <w:szCs w:val="24"/>
              </w:rPr>
            </w:pPr>
            <w:r w:rsidRPr="00D76D15">
              <w:rPr>
                <w:b/>
                <w:bCs/>
                <w:color w:val="000000"/>
                <w:szCs w:val="24"/>
              </w:rPr>
              <w:t>HEDEF</w:t>
            </w:r>
          </w:p>
        </w:tc>
      </w:tr>
      <w:tr w:rsidR="00E95DC3" w:rsidRPr="00D76D15" w:rsidTr="000557EA">
        <w:trPr>
          <w:trHeight w:val="323"/>
        </w:trPr>
        <w:tc>
          <w:tcPr>
            <w:tcW w:w="733" w:type="pct"/>
            <w:vMerge/>
            <w:shd w:val="clear" w:color="auto" w:fill="auto"/>
            <w:vAlign w:val="center"/>
            <w:hideMark/>
          </w:tcPr>
          <w:p w:rsidR="00E95DC3" w:rsidRPr="00D76D15" w:rsidRDefault="00E95DC3" w:rsidP="00E95DC3">
            <w:pPr>
              <w:spacing w:after="0" w:line="28" w:lineRule="atLeast"/>
              <w:rPr>
                <w:b/>
                <w:bCs/>
                <w:szCs w:val="24"/>
              </w:rPr>
            </w:pPr>
          </w:p>
        </w:tc>
        <w:tc>
          <w:tcPr>
            <w:tcW w:w="2103" w:type="pct"/>
            <w:vMerge/>
            <w:shd w:val="clear" w:color="auto" w:fill="auto"/>
            <w:vAlign w:val="center"/>
            <w:hideMark/>
          </w:tcPr>
          <w:p w:rsidR="00E95DC3" w:rsidRPr="00D76D15" w:rsidRDefault="00E95DC3" w:rsidP="00E95DC3">
            <w:pPr>
              <w:spacing w:after="0" w:line="28" w:lineRule="atLeast"/>
              <w:rPr>
                <w:b/>
                <w:bCs/>
                <w:szCs w:val="24"/>
              </w:rPr>
            </w:pPr>
          </w:p>
        </w:tc>
        <w:tc>
          <w:tcPr>
            <w:tcW w:w="399" w:type="pct"/>
            <w:shd w:val="clear" w:color="auto" w:fill="auto"/>
            <w:noWrap/>
            <w:vAlign w:val="center"/>
            <w:hideMark/>
          </w:tcPr>
          <w:p w:rsidR="00E95DC3" w:rsidRPr="00D76D15" w:rsidRDefault="00E95DC3" w:rsidP="00236C16">
            <w:pPr>
              <w:spacing w:after="0" w:line="28" w:lineRule="atLeast"/>
              <w:jc w:val="center"/>
              <w:rPr>
                <w:b/>
                <w:bCs/>
                <w:szCs w:val="24"/>
              </w:rPr>
            </w:pPr>
            <w:r w:rsidRPr="00D76D15">
              <w:rPr>
                <w:b/>
                <w:bCs/>
                <w:szCs w:val="24"/>
              </w:rPr>
              <w:t>2019</w:t>
            </w:r>
          </w:p>
        </w:tc>
        <w:tc>
          <w:tcPr>
            <w:tcW w:w="456" w:type="pct"/>
            <w:gridSpan w:val="2"/>
            <w:shd w:val="clear" w:color="auto" w:fill="auto"/>
            <w:noWrap/>
            <w:vAlign w:val="center"/>
            <w:hideMark/>
          </w:tcPr>
          <w:p w:rsidR="00E95DC3" w:rsidRPr="00D76D15" w:rsidRDefault="00E95DC3" w:rsidP="00236C16">
            <w:pPr>
              <w:spacing w:after="0" w:line="28" w:lineRule="atLeast"/>
              <w:jc w:val="center"/>
              <w:rPr>
                <w:b/>
                <w:bCs/>
                <w:szCs w:val="24"/>
              </w:rPr>
            </w:pPr>
            <w:r w:rsidRPr="00D76D15">
              <w:rPr>
                <w:b/>
                <w:bCs/>
                <w:szCs w:val="24"/>
              </w:rPr>
              <w:t>2020</w:t>
            </w:r>
          </w:p>
        </w:tc>
        <w:tc>
          <w:tcPr>
            <w:tcW w:w="434" w:type="pct"/>
            <w:vAlign w:val="center"/>
          </w:tcPr>
          <w:p w:rsidR="00E95DC3" w:rsidRPr="00D76D15" w:rsidRDefault="00E95DC3" w:rsidP="00236C16">
            <w:pPr>
              <w:spacing w:after="0" w:line="28" w:lineRule="atLeast"/>
              <w:jc w:val="center"/>
              <w:rPr>
                <w:b/>
                <w:bCs/>
                <w:szCs w:val="24"/>
              </w:rPr>
            </w:pPr>
            <w:r w:rsidRPr="00D76D15">
              <w:rPr>
                <w:b/>
                <w:bCs/>
                <w:szCs w:val="24"/>
              </w:rPr>
              <w:t>2021</w:t>
            </w:r>
          </w:p>
        </w:tc>
        <w:tc>
          <w:tcPr>
            <w:tcW w:w="420" w:type="pct"/>
            <w:vAlign w:val="center"/>
          </w:tcPr>
          <w:p w:rsidR="00E95DC3" w:rsidRPr="00D76D15" w:rsidRDefault="00E95DC3" w:rsidP="00236C16">
            <w:pPr>
              <w:spacing w:after="0" w:line="28" w:lineRule="atLeast"/>
              <w:jc w:val="center"/>
              <w:rPr>
                <w:b/>
                <w:bCs/>
                <w:szCs w:val="24"/>
              </w:rPr>
            </w:pPr>
            <w:r w:rsidRPr="00D76D15">
              <w:rPr>
                <w:b/>
                <w:bCs/>
                <w:szCs w:val="24"/>
              </w:rPr>
              <w:t>2022</w:t>
            </w:r>
          </w:p>
        </w:tc>
        <w:tc>
          <w:tcPr>
            <w:tcW w:w="455" w:type="pct"/>
            <w:vAlign w:val="center"/>
          </w:tcPr>
          <w:p w:rsidR="00E95DC3" w:rsidRPr="00D76D15" w:rsidRDefault="00E95DC3" w:rsidP="00236C16">
            <w:pPr>
              <w:spacing w:after="0" w:line="28" w:lineRule="atLeast"/>
              <w:jc w:val="center"/>
              <w:rPr>
                <w:b/>
                <w:bCs/>
                <w:szCs w:val="24"/>
              </w:rPr>
            </w:pPr>
            <w:r w:rsidRPr="00D76D15">
              <w:rPr>
                <w:b/>
                <w:bCs/>
                <w:szCs w:val="24"/>
              </w:rPr>
              <w:t>2023</w:t>
            </w:r>
          </w:p>
        </w:tc>
      </w:tr>
      <w:tr w:rsidR="00E95DC3" w:rsidRPr="00D76D15" w:rsidTr="000557EA">
        <w:trPr>
          <w:trHeight w:val="573"/>
        </w:trPr>
        <w:tc>
          <w:tcPr>
            <w:tcW w:w="733" w:type="pct"/>
            <w:shd w:val="clear" w:color="auto" w:fill="auto"/>
            <w:vAlign w:val="center"/>
          </w:tcPr>
          <w:p w:rsidR="00E95DC3" w:rsidRPr="00D76D15" w:rsidRDefault="00E95DC3" w:rsidP="00E95DC3">
            <w:pPr>
              <w:spacing w:after="0" w:line="28" w:lineRule="atLeast"/>
              <w:rPr>
                <w:b/>
                <w:bCs/>
                <w:color w:val="FF0000"/>
                <w:szCs w:val="24"/>
              </w:rPr>
            </w:pPr>
            <w:r w:rsidRPr="00D76D15">
              <w:rPr>
                <w:b/>
                <w:bCs/>
                <w:color w:val="FF0000"/>
                <w:szCs w:val="24"/>
              </w:rPr>
              <w:t>PG.</w:t>
            </w:r>
            <w:proofErr w:type="gramStart"/>
            <w:r w:rsidRPr="00D76D15">
              <w:rPr>
                <w:b/>
                <w:bCs/>
                <w:color w:val="FF0000"/>
                <w:szCs w:val="24"/>
              </w:rPr>
              <w:t>3.1</w:t>
            </w:r>
            <w:proofErr w:type="gramEnd"/>
            <w:r w:rsidRPr="00D76D15">
              <w:rPr>
                <w:b/>
                <w:bCs/>
                <w:color w:val="FF0000"/>
                <w:szCs w:val="24"/>
              </w:rPr>
              <w:t>.a</w:t>
            </w:r>
          </w:p>
        </w:tc>
        <w:tc>
          <w:tcPr>
            <w:tcW w:w="2103" w:type="pct"/>
            <w:shd w:val="clear" w:color="auto" w:fill="auto"/>
            <w:vAlign w:val="center"/>
          </w:tcPr>
          <w:p w:rsidR="00E95DC3" w:rsidRPr="00D76D15" w:rsidRDefault="00E95DC3" w:rsidP="00E95DC3">
            <w:pPr>
              <w:spacing w:after="0" w:line="28" w:lineRule="atLeast"/>
              <w:rPr>
                <w:szCs w:val="24"/>
              </w:rPr>
            </w:pPr>
            <w:r w:rsidRPr="00D76D15">
              <w:rPr>
                <w:szCs w:val="24"/>
              </w:rPr>
              <w:t>Öğretmen başına düşen ortalama hizmet içi faaliyet sayısı</w:t>
            </w:r>
          </w:p>
        </w:tc>
        <w:tc>
          <w:tcPr>
            <w:tcW w:w="399" w:type="pct"/>
            <w:shd w:val="clear" w:color="auto" w:fill="auto"/>
            <w:noWrap/>
            <w:vAlign w:val="center"/>
          </w:tcPr>
          <w:p w:rsidR="00E95DC3" w:rsidRPr="00D76D15" w:rsidRDefault="00E95DC3" w:rsidP="00236C16">
            <w:pPr>
              <w:spacing w:after="0" w:line="28" w:lineRule="atLeast"/>
              <w:jc w:val="center"/>
              <w:rPr>
                <w:szCs w:val="24"/>
              </w:rPr>
            </w:pPr>
          </w:p>
          <w:p w:rsidR="00E95DC3" w:rsidRPr="00D76D15" w:rsidRDefault="00E95DC3" w:rsidP="00236C16">
            <w:pPr>
              <w:spacing w:after="0" w:line="28" w:lineRule="atLeast"/>
              <w:jc w:val="center"/>
              <w:rPr>
                <w:szCs w:val="24"/>
              </w:rPr>
            </w:pPr>
            <w:r w:rsidRPr="00D76D15">
              <w:rPr>
                <w:szCs w:val="24"/>
              </w:rPr>
              <w:t>3</w:t>
            </w:r>
          </w:p>
        </w:tc>
        <w:tc>
          <w:tcPr>
            <w:tcW w:w="456"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4</w:t>
            </w:r>
          </w:p>
        </w:tc>
        <w:tc>
          <w:tcPr>
            <w:tcW w:w="434" w:type="pct"/>
            <w:vAlign w:val="center"/>
          </w:tcPr>
          <w:p w:rsidR="00E95DC3" w:rsidRPr="00D76D15" w:rsidRDefault="00E95DC3" w:rsidP="00236C16">
            <w:pPr>
              <w:spacing w:after="0" w:line="28" w:lineRule="atLeast"/>
              <w:jc w:val="center"/>
              <w:rPr>
                <w:szCs w:val="24"/>
              </w:rPr>
            </w:pPr>
            <w:r w:rsidRPr="00D76D15">
              <w:rPr>
                <w:szCs w:val="24"/>
              </w:rPr>
              <w:t>5</w:t>
            </w:r>
          </w:p>
        </w:tc>
        <w:tc>
          <w:tcPr>
            <w:tcW w:w="420" w:type="pct"/>
            <w:vAlign w:val="center"/>
          </w:tcPr>
          <w:p w:rsidR="00E95DC3" w:rsidRPr="00D76D15" w:rsidRDefault="00E95DC3" w:rsidP="00236C16">
            <w:pPr>
              <w:spacing w:after="0" w:line="28" w:lineRule="atLeast"/>
              <w:jc w:val="center"/>
              <w:rPr>
                <w:szCs w:val="24"/>
              </w:rPr>
            </w:pPr>
            <w:r w:rsidRPr="00D76D15">
              <w:rPr>
                <w:szCs w:val="24"/>
              </w:rPr>
              <w:t>6</w:t>
            </w:r>
          </w:p>
        </w:tc>
        <w:tc>
          <w:tcPr>
            <w:tcW w:w="455" w:type="pct"/>
            <w:vAlign w:val="center"/>
          </w:tcPr>
          <w:p w:rsidR="00E95DC3" w:rsidRPr="00D76D15" w:rsidRDefault="00E95DC3" w:rsidP="00236C16">
            <w:pPr>
              <w:spacing w:after="0" w:line="28" w:lineRule="atLeast"/>
              <w:jc w:val="center"/>
              <w:rPr>
                <w:szCs w:val="24"/>
              </w:rPr>
            </w:pPr>
            <w:r w:rsidRPr="00D76D15">
              <w:rPr>
                <w:szCs w:val="24"/>
              </w:rPr>
              <w:t>7</w:t>
            </w:r>
          </w:p>
        </w:tc>
      </w:tr>
      <w:tr w:rsidR="00E95DC3" w:rsidRPr="00D76D15" w:rsidTr="000557EA">
        <w:trPr>
          <w:trHeight w:val="573"/>
        </w:trPr>
        <w:tc>
          <w:tcPr>
            <w:tcW w:w="733" w:type="pct"/>
            <w:shd w:val="clear" w:color="auto" w:fill="auto"/>
            <w:vAlign w:val="center"/>
          </w:tcPr>
          <w:p w:rsidR="00E95DC3" w:rsidRPr="00D76D15" w:rsidRDefault="00E95DC3" w:rsidP="00E95DC3">
            <w:pPr>
              <w:spacing w:after="0" w:line="28" w:lineRule="atLeast"/>
              <w:rPr>
                <w:szCs w:val="24"/>
              </w:rPr>
            </w:pPr>
            <w:r w:rsidRPr="00D76D15">
              <w:rPr>
                <w:b/>
                <w:bCs/>
                <w:color w:val="FF0000"/>
                <w:szCs w:val="24"/>
              </w:rPr>
              <w:t>PG.</w:t>
            </w:r>
            <w:proofErr w:type="gramStart"/>
            <w:r w:rsidRPr="00D76D15">
              <w:rPr>
                <w:b/>
                <w:bCs/>
                <w:color w:val="FF0000"/>
                <w:szCs w:val="24"/>
              </w:rPr>
              <w:t>3.2</w:t>
            </w:r>
            <w:proofErr w:type="gramEnd"/>
            <w:r w:rsidRPr="00D76D15">
              <w:rPr>
                <w:b/>
                <w:bCs/>
                <w:color w:val="FF0000"/>
                <w:szCs w:val="24"/>
              </w:rPr>
              <w:t>.b</w:t>
            </w:r>
          </w:p>
        </w:tc>
        <w:tc>
          <w:tcPr>
            <w:tcW w:w="2103" w:type="pct"/>
            <w:shd w:val="clear" w:color="auto" w:fill="auto"/>
            <w:vAlign w:val="center"/>
          </w:tcPr>
          <w:p w:rsidR="00E95DC3" w:rsidRPr="00D76D15" w:rsidRDefault="00E95DC3" w:rsidP="00E95DC3">
            <w:pPr>
              <w:spacing w:after="0" w:line="28" w:lineRule="atLeast"/>
              <w:rPr>
                <w:szCs w:val="24"/>
              </w:rPr>
            </w:pPr>
            <w:proofErr w:type="spellStart"/>
            <w:r w:rsidRPr="00D76D15">
              <w:rPr>
                <w:szCs w:val="24"/>
              </w:rPr>
              <w:t>Mobbing</w:t>
            </w:r>
            <w:proofErr w:type="spellEnd"/>
            <w:r w:rsidRPr="00D76D15">
              <w:rPr>
                <w:szCs w:val="24"/>
              </w:rPr>
              <w:t xml:space="preserve"> ve her türlü ayrımcılığa ilişkin düzenlenen program sayısı</w:t>
            </w:r>
          </w:p>
        </w:tc>
        <w:tc>
          <w:tcPr>
            <w:tcW w:w="399"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2</w:t>
            </w:r>
          </w:p>
        </w:tc>
        <w:tc>
          <w:tcPr>
            <w:tcW w:w="456"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3</w:t>
            </w:r>
          </w:p>
        </w:tc>
        <w:tc>
          <w:tcPr>
            <w:tcW w:w="434" w:type="pct"/>
            <w:vAlign w:val="center"/>
          </w:tcPr>
          <w:p w:rsidR="00E95DC3" w:rsidRPr="00D76D15" w:rsidRDefault="00E95DC3" w:rsidP="00236C16">
            <w:pPr>
              <w:spacing w:after="0" w:line="28" w:lineRule="atLeast"/>
              <w:jc w:val="center"/>
              <w:rPr>
                <w:szCs w:val="24"/>
              </w:rPr>
            </w:pPr>
            <w:r w:rsidRPr="00D76D15">
              <w:rPr>
                <w:szCs w:val="24"/>
              </w:rPr>
              <w:t>4</w:t>
            </w:r>
          </w:p>
        </w:tc>
        <w:tc>
          <w:tcPr>
            <w:tcW w:w="420" w:type="pct"/>
            <w:vAlign w:val="center"/>
          </w:tcPr>
          <w:p w:rsidR="00E95DC3" w:rsidRPr="00D76D15" w:rsidRDefault="00E95DC3" w:rsidP="00236C16">
            <w:pPr>
              <w:spacing w:after="0" w:line="28" w:lineRule="atLeast"/>
              <w:jc w:val="center"/>
              <w:rPr>
                <w:szCs w:val="24"/>
              </w:rPr>
            </w:pPr>
            <w:r w:rsidRPr="00D76D15">
              <w:rPr>
                <w:szCs w:val="24"/>
              </w:rPr>
              <w:t>5</w:t>
            </w:r>
          </w:p>
        </w:tc>
        <w:tc>
          <w:tcPr>
            <w:tcW w:w="455" w:type="pct"/>
            <w:vAlign w:val="center"/>
          </w:tcPr>
          <w:p w:rsidR="00E95DC3" w:rsidRPr="00D76D15" w:rsidRDefault="00E95DC3" w:rsidP="00236C16">
            <w:pPr>
              <w:spacing w:after="0" w:line="28" w:lineRule="atLeast"/>
              <w:jc w:val="center"/>
              <w:rPr>
                <w:szCs w:val="24"/>
              </w:rPr>
            </w:pPr>
            <w:r w:rsidRPr="00D76D15">
              <w:rPr>
                <w:szCs w:val="24"/>
              </w:rPr>
              <w:t>6</w:t>
            </w:r>
          </w:p>
        </w:tc>
      </w:tr>
      <w:tr w:rsidR="00E95DC3" w:rsidRPr="00D76D15" w:rsidTr="000557EA">
        <w:trPr>
          <w:trHeight w:val="573"/>
        </w:trPr>
        <w:tc>
          <w:tcPr>
            <w:tcW w:w="733" w:type="pct"/>
            <w:shd w:val="clear" w:color="auto" w:fill="auto"/>
            <w:vAlign w:val="center"/>
          </w:tcPr>
          <w:p w:rsidR="00E95DC3" w:rsidRPr="00D76D15" w:rsidRDefault="00E95DC3" w:rsidP="00E95DC3">
            <w:pPr>
              <w:spacing w:after="0" w:line="28" w:lineRule="atLeast"/>
              <w:rPr>
                <w:szCs w:val="24"/>
              </w:rPr>
            </w:pPr>
            <w:r w:rsidRPr="00D76D15">
              <w:rPr>
                <w:b/>
                <w:bCs/>
                <w:color w:val="FF0000"/>
                <w:szCs w:val="24"/>
              </w:rPr>
              <w:t>PG.</w:t>
            </w:r>
            <w:proofErr w:type="gramStart"/>
            <w:r w:rsidRPr="00D76D15">
              <w:rPr>
                <w:b/>
                <w:bCs/>
                <w:color w:val="FF0000"/>
                <w:szCs w:val="24"/>
              </w:rPr>
              <w:t>3.3</w:t>
            </w:r>
            <w:proofErr w:type="gramEnd"/>
            <w:r w:rsidRPr="00D76D15">
              <w:rPr>
                <w:b/>
                <w:bCs/>
                <w:color w:val="FF0000"/>
                <w:szCs w:val="24"/>
              </w:rPr>
              <w:t>.c.</w:t>
            </w:r>
          </w:p>
        </w:tc>
        <w:tc>
          <w:tcPr>
            <w:tcW w:w="2103" w:type="pct"/>
            <w:shd w:val="clear" w:color="auto" w:fill="auto"/>
            <w:vAlign w:val="center"/>
          </w:tcPr>
          <w:p w:rsidR="00E95DC3" w:rsidRPr="00D76D15" w:rsidRDefault="00E95DC3" w:rsidP="00E95DC3">
            <w:pPr>
              <w:spacing w:after="0" w:line="28" w:lineRule="atLeast"/>
              <w:rPr>
                <w:szCs w:val="24"/>
              </w:rPr>
            </w:pPr>
            <w:r w:rsidRPr="00D76D15">
              <w:rPr>
                <w:szCs w:val="24"/>
              </w:rPr>
              <w:t>Öğretmen başına düşen öğrenci sayısı</w:t>
            </w:r>
          </w:p>
        </w:tc>
        <w:tc>
          <w:tcPr>
            <w:tcW w:w="399"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21</w:t>
            </w:r>
          </w:p>
        </w:tc>
        <w:tc>
          <w:tcPr>
            <w:tcW w:w="456"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20</w:t>
            </w:r>
          </w:p>
        </w:tc>
        <w:tc>
          <w:tcPr>
            <w:tcW w:w="434" w:type="pct"/>
            <w:vAlign w:val="center"/>
          </w:tcPr>
          <w:p w:rsidR="00E95DC3" w:rsidRPr="00D76D15" w:rsidRDefault="00E95DC3" w:rsidP="00236C16">
            <w:pPr>
              <w:spacing w:after="0" w:line="28" w:lineRule="atLeast"/>
              <w:jc w:val="center"/>
              <w:rPr>
                <w:szCs w:val="24"/>
              </w:rPr>
            </w:pPr>
            <w:r w:rsidRPr="00D76D15">
              <w:rPr>
                <w:szCs w:val="24"/>
              </w:rPr>
              <w:t>19</w:t>
            </w:r>
          </w:p>
        </w:tc>
        <w:tc>
          <w:tcPr>
            <w:tcW w:w="420" w:type="pct"/>
            <w:vAlign w:val="center"/>
          </w:tcPr>
          <w:p w:rsidR="00E95DC3" w:rsidRPr="00D76D15" w:rsidRDefault="00E95DC3" w:rsidP="00236C16">
            <w:pPr>
              <w:spacing w:after="0" w:line="28" w:lineRule="atLeast"/>
              <w:jc w:val="center"/>
              <w:rPr>
                <w:szCs w:val="24"/>
              </w:rPr>
            </w:pPr>
            <w:r w:rsidRPr="00D76D15">
              <w:rPr>
                <w:szCs w:val="24"/>
              </w:rPr>
              <w:t>18</w:t>
            </w:r>
          </w:p>
        </w:tc>
        <w:tc>
          <w:tcPr>
            <w:tcW w:w="455" w:type="pct"/>
            <w:vAlign w:val="center"/>
          </w:tcPr>
          <w:p w:rsidR="00E95DC3" w:rsidRPr="00D76D15" w:rsidRDefault="00E95DC3" w:rsidP="00236C16">
            <w:pPr>
              <w:spacing w:after="0" w:line="28" w:lineRule="atLeast"/>
              <w:jc w:val="center"/>
              <w:rPr>
                <w:szCs w:val="24"/>
              </w:rPr>
            </w:pPr>
            <w:r w:rsidRPr="00D76D15">
              <w:rPr>
                <w:szCs w:val="24"/>
              </w:rPr>
              <w:t>17</w:t>
            </w:r>
          </w:p>
        </w:tc>
      </w:tr>
      <w:tr w:rsidR="00E95DC3" w:rsidRPr="00D76D15" w:rsidTr="000557EA">
        <w:trPr>
          <w:trHeight w:val="573"/>
        </w:trPr>
        <w:tc>
          <w:tcPr>
            <w:tcW w:w="733" w:type="pct"/>
            <w:shd w:val="clear" w:color="auto" w:fill="auto"/>
            <w:vAlign w:val="center"/>
          </w:tcPr>
          <w:p w:rsidR="00E95DC3" w:rsidRPr="00D76D15" w:rsidRDefault="00E95DC3" w:rsidP="00E95DC3">
            <w:pPr>
              <w:spacing w:after="0" w:line="28" w:lineRule="atLeast"/>
              <w:rPr>
                <w:szCs w:val="24"/>
              </w:rPr>
            </w:pPr>
            <w:r w:rsidRPr="00D76D15">
              <w:rPr>
                <w:b/>
                <w:bCs/>
                <w:color w:val="FF0000"/>
                <w:szCs w:val="24"/>
              </w:rPr>
              <w:t>PG.</w:t>
            </w:r>
            <w:proofErr w:type="gramStart"/>
            <w:r w:rsidRPr="00D76D15">
              <w:rPr>
                <w:b/>
                <w:bCs/>
                <w:color w:val="FF0000"/>
                <w:szCs w:val="24"/>
              </w:rPr>
              <w:t>3.1</w:t>
            </w:r>
            <w:proofErr w:type="gramEnd"/>
            <w:r w:rsidRPr="00D76D15">
              <w:rPr>
                <w:b/>
                <w:bCs/>
                <w:color w:val="FF0000"/>
                <w:szCs w:val="24"/>
              </w:rPr>
              <w:t>.d</w:t>
            </w:r>
          </w:p>
        </w:tc>
        <w:tc>
          <w:tcPr>
            <w:tcW w:w="2103" w:type="pct"/>
            <w:shd w:val="clear" w:color="auto" w:fill="auto"/>
            <w:vAlign w:val="center"/>
          </w:tcPr>
          <w:p w:rsidR="00E95DC3" w:rsidRPr="00D76D15" w:rsidRDefault="00E95DC3" w:rsidP="00E95DC3">
            <w:pPr>
              <w:spacing w:after="0" w:line="28" w:lineRule="atLeast"/>
              <w:rPr>
                <w:szCs w:val="24"/>
              </w:rPr>
            </w:pPr>
            <w:r w:rsidRPr="00D76D15">
              <w:rPr>
                <w:szCs w:val="24"/>
              </w:rPr>
              <w:t>Derslik başına düşen öğrenci sayısı</w:t>
            </w:r>
          </w:p>
        </w:tc>
        <w:tc>
          <w:tcPr>
            <w:tcW w:w="399"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25</w:t>
            </w:r>
          </w:p>
        </w:tc>
        <w:tc>
          <w:tcPr>
            <w:tcW w:w="456"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25</w:t>
            </w:r>
          </w:p>
        </w:tc>
        <w:tc>
          <w:tcPr>
            <w:tcW w:w="434" w:type="pct"/>
            <w:vAlign w:val="center"/>
          </w:tcPr>
          <w:p w:rsidR="00E95DC3" w:rsidRPr="00D76D15" w:rsidRDefault="00E95DC3" w:rsidP="00236C16">
            <w:pPr>
              <w:spacing w:after="0" w:line="28" w:lineRule="atLeast"/>
              <w:jc w:val="center"/>
              <w:rPr>
                <w:szCs w:val="24"/>
              </w:rPr>
            </w:pPr>
            <w:r w:rsidRPr="00D76D15">
              <w:rPr>
                <w:szCs w:val="24"/>
              </w:rPr>
              <w:t>25</w:t>
            </w:r>
          </w:p>
        </w:tc>
        <w:tc>
          <w:tcPr>
            <w:tcW w:w="420" w:type="pct"/>
            <w:vAlign w:val="center"/>
          </w:tcPr>
          <w:p w:rsidR="00E95DC3" w:rsidRPr="00D76D15" w:rsidRDefault="00E95DC3" w:rsidP="00236C16">
            <w:pPr>
              <w:spacing w:after="0" w:line="28" w:lineRule="atLeast"/>
              <w:jc w:val="center"/>
              <w:rPr>
                <w:szCs w:val="24"/>
              </w:rPr>
            </w:pPr>
            <w:r w:rsidRPr="00D76D15">
              <w:rPr>
                <w:szCs w:val="24"/>
              </w:rPr>
              <w:t>25</w:t>
            </w:r>
          </w:p>
        </w:tc>
        <w:tc>
          <w:tcPr>
            <w:tcW w:w="455" w:type="pct"/>
            <w:vAlign w:val="center"/>
          </w:tcPr>
          <w:p w:rsidR="00E95DC3" w:rsidRPr="00D76D15" w:rsidRDefault="00E95DC3" w:rsidP="00236C16">
            <w:pPr>
              <w:spacing w:after="0" w:line="28" w:lineRule="atLeast"/>
              <w:jc w:val="center"/>
              <w:rPr>
                <w:szCs w:val="24"/>
              </w:rPr>
            </w:pPr>
            <w:r w:rsidRPr="00D76D15">
              <w:rPr>
                <w:szCs w:val="24"/>
              </w:rPr>
              <w:t>25</w:t>
            </w:r>
          </w:p>
        </w:tc>
      </w:tr>
      <w:tr w:rsidR="00E95DC3" w:rsidRPr="00D76D15" w:rsidTr="000557EA">
        <w:trPr>
          <w:trHeight w:val="573"/>
        </w:trPr>
        <w:tc>
          <w:tcPr>
            <w:tcW w:w="733" w:type="pct"/>
            <w:shd w:val="clear" w:color="auto" w:fill="auto"/>
            <w:vAlign w:val="center"/>
          </w:tcPr>
          <w:p w:rsidR="00E95DC3" w:rsidRPr="00D76D15" w:rsidRDefault="00E95DC3" w:rsidP="00E95DC3">
            <w:pPr>
              <w:spacing w:after="0" w:line="28" w:lineRule="atLeast"/>
              <w:rPr>
                <w:szCs w:val="24"/>
              </w:rPr>
            </w:pPr>
            <w:r w:rsidRPr="00D76D15">
              <w:rPr>
                <w:b/>
                <w:bCs/>
                <w:color w:val="FF0000"/>
                <w:szCs w:val="24"/>
              </w:rPr>
              <w:t>PG.</w:t>
            </w:r>
            <w:proofErr w:type="gramStart"/>
            <w:r w:rsidRPr="00D76D15">
              <w:rPr>
                <w:b/>
                <w:bCs/>
                <w:color w:val="FF0000"/>
                <w:szCs w:val="24"/>
              </w:rPr>
              <w:t>3.1</w:t>
            </w:r>
            <w:proofErr w:type="gramEnd"/>
            <w:r w:rsidRPr="00D76D15">
              <w:rPr>
                <w:b/>
                <w:bCs/>
                <w:color w:val="FF0000"/>
                <w:szCs w:val="24"/>
              </w:rPr>
              <w:t>.e</w:t>
            </w:r>
          </w:p>
        </w:tc>
        <w:tc>
          <w:tcPr>
            <w:tcW w:w="2103" w:type="pct"/>
            <w:shd w:val="clear" w:color="auto" w:fill="auto"/>
            <w:vAlign w:val="center"/>
          </w:tcPr>
          <w:p w:rsidR="00E95DC3" w:rsidRPr="00D76D15" w:rsidRDefault="00E95DC3" w:rsidP="00E95DC3">
            <w:pPr>
              <w:spacing w:after="0" w:line="28" w:lineRule="atLeast"/>
              <w:rPr>
                <w:szCs w:val="24"/>
              </w:rPr>
            </w:pPr>
            <w:r w:rsidRPr="00D76D15">
              <w:rPr>
                <w:szCs w:val="24"/>
              </w:rPr>
              <w:t>İş güvenliği kapsamında yaşanan iş kazaları sayısı</w:t>
            </w:r>
          </w:p>
        </w:tc>
        <w:tc>
          <w:tcPr>
            <w:tcW w:w="399"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0</w:t>
            </w:r>
          </w:p>
        </w:tc>
        <w:tc>
          <w:tcPr>
            <w:tcW w:w="456"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0</w:t>
            </w:r>
          </w:p>
        </w:tc>
        <w:tc>
          <w:tcPr>
            <w:tcW w:w="434" w:type="pct"/>
            <w:vAlign w:val="center"/>
          </w:tcPr>
          <w:p w:rsidR="00E95DC3" w:rsidRPr="00D76D15" w:rsidRDefault="00E95DC3" w:rsidP="00236C16">
            <w:pPr>
              <w:spacing w:after="0" w:line="28" w:lineRule="atLeast"/>
              <w:jc w:val="center"/>
              <w:rPr>
                <w:szCs w:val="24"/>
              </w:rPr>
            </w:pPr>
            <w:r w:rsidRPr="00D76D15">
              <w:rPr>
                <w:szCs w:val="24"/>
              </w:rPr>
              <w:t>0</w:t>
            </w:r>
          </w:p>
        </w:tc>
        <w:tc>
          <w:tcPr>
            <w:tcW w:w="420" w:type="pct"/>
            <w:vAlign w:val="center"/>
          </w:tcPr>
          <w:p w:rsidR="00E95DC3" w:rsidRPr="00D76D15" w:rsidRDefault="00E95DC3" w:rsidP="00236C16">
            <w:pPr>
              <w:spacing w:after="0" w:line="28" w:lineRule="atLeast"/>
              <w:jc w:val="center"/>
              <w:rPr>
                <w:szCs w:val="24"/>
              </w:rPr>
            </w:pPr>
            <w:r w:rsidRPr="00D76D15">
              <w:rPr>
                <w:szCs w:val="24"/>
              </w:rPr>
              <w:t>0</w:t>
            </w:r>
          </w:p>
        </w:tc>
        <w:tc>
          <w:tcPr>
            <w:tcW w:w="455" w:type="pct"/>
            <w:vAlign w:val="center"/>
          </w:tcPr>
          <w:p w:rsidR="00E95DC3" w:rsidRPr="00D76D15" w:rsidRDefault="00E95DC3" w:rsidP="00236C16">
            <w:pPr>
              <w:spacing w:after="0" w:line="28" w:lineRule="atLeast"/>
              <w:jc w:val="center"/>
              <w:rPr>
                <w:szCs w:val="24"/>
              </w:rPr>
            </w:pPr>
            <w:r w:rsidRPr="00D76D15">
              <w:rPr>
                <w:szCs w:val="24"/>
              </w:rPr>
              <w:t>0</w:t>
            </w:r>
          </w:p>
        </w:tc>
      </w:tr>
      <w:tr w:rsidR="00E95DC3" w:rsidRPr="00D76D15" w:rsidTr="000557EA">
        <w:trPr>
          <w:trHeight w:val="573"/>
        </w:trPr>
        <w:tc>
          <w:tcPr>
            <w:tcW w:w="733" w:type="pct"/>
            <w:shd w:val="clear" w:color="auto" w:fill="auto"/>
            <w:vAlign w:val="center"/>
          </w:tcPr>
          <w:p w:rsidR="00E95DC3" w:rsidRPr="00D76D15" w:rsidRDefault="00E95DC3" w:rsidP="00E95DC3">
            <w:pPr>
              <w:spacing w:after="0" w:line="28" w:lineRule="atLeast"/>
              <w:rPr>
                <w:szCs w:val="24"/>
              </w:rPr>
            </w:pPr>
            <w:r w:rsidRPr="00D76D15">
              <w:rPr>
                <w:b/>
                <w:bCs/>
                <w:color w:val="FF0000"/>
                <w:szCs w:val="24"/>
              </w:rPr>
              <w:t>PG.</w:t>
            </w:r>
            <w:proofErr w:type="gramStart"/>
            <w:r w:rsidRPr="00D76D15">
              <w:rPr>
                <w:b/>
                <w:bCs/>
                <w:color w:val="FF0000"/>
                <w:szCs w:val="24"/>
              </w:rPr>
              <w:t>3.1</w:t>
            </w:r>
            <w:proofErr w:type="gramEnd"/>
            <w:r w:rsidRPr="00D76D15">
              <w:rPr>
                <w:b/>
                <w:bCs/>
                <w:color w:val="FF0000"/>
                <w:szCs w:val="24"/>
              </w:rPr>
              <w:t>.f</w:t>
            </w:r>
          </w:p>
        </w:tc>
        <w:tc>
          <w:tcPr>
            <w:tcW w:w="2103" w:type="pct"/>
            <w:shd w:val="clear" w:color="auto" w:fill="auto"/>
            <w:vAlign w:val="center"/>
          </w:tcPr>
          <w:p w:rsidR="00E95DC3" w:rsidRPr="00D76D15" w:rsidRDefault="00E95DC3" w:rsidP="00E95DC3">
            <w:pPr>
              <w:spacing w:after="0" w:line="28" w:lineRule="atLeast"/>
              <w:rPr>
                <w:szCs w:val="24"/>
              </w:rPr>
            </w:pPr>
            <w:r w:rsidRPr="00D76D15">
              <w:rPr>
                <w:szCs w:val="24"/>
              </w:rPr>
              <w:t>Okulda yaşanan hırsızlık vaka sayısı</w:t>
            </w:r>
          </w:p>
        </w:tc>
        <w:tc>
          <w:tcPr>
            <w:tcW w:w="399" w:type="pct"/>
            <w:shd w:val="clear" w:color="auto" w:fill="auto"/>
            <w:noWrap/>
            <w:vAlign w:val="center"/>
          </w:tcPr>
          <w:p w:rsidR="00E95DC3" w:rsidRPr="00D76D15" w:rsidRDefault="00E95DC3" w:rsidP="00236C16">
            <w:pPr>
              <w:spacing w:after="0" w:line="28" w:lineRule="atLeast"/>
              <w:jc w:val="center"/>
              <w:rPr>
                <w:szCs w:val="24"/>
              </w:rPr>
            </w:pPr>
            <w:r w:rsidRPr="00D76D15">
              <w:rPr>
                <w:szCs w:val="24"/>
              </w:rPr>
              <w:t>1</w:t>
            </w:r>
          </w:p>
        </w:tc>
        <w:tc>
          <w:tcPr>
            <w:tcW w:w="456" w:type="pct"/>
            <w:gridSpan w:val="2"/>
            <w:shd w:val="clear" w:color="auto" w:fill="auto"/>
            <w:noWrap/>
            <w:vAlign w:val="center"/>
          </w:tcPr>
          <w:p w:rsidR="00E95DC3" w:rsidRPr="00D76D15" w:rsidRDefault="00E95DC3" w:rsidP="00236C16">
            <w:pPr>
              <w:spacing w:after="0" w:line="28" w:lineRule="atLeast"/>
              <w:jc w:val="center"/>
              <w:rPr>
                <w:szCs w:val="24"/>
              </w:rPr>
            </w:pPr>
            <w:r w:rsidRPr="00D76D15">
              <w:rPr>
                <w:szCs w:val="24"/>
              </w:rPr>
              <w:t>0</w:t>
            </w:r>
          </w:p>
        </w:tc>
        <w:tc>
          <w:tcPr>
            <w:tcW w:w="434" w:type="pct"/>
            <w:vAlign w:val="center"/>
          </w:tcPr>
          <w:p w:rsidR="00E95DC3" w:rsidRPr="00D76D15" w:rsidRDefault="00E95DC3" w:rsidP="00236C16">
            <w:pPr>
              <w:spacing w:after="0" w:line="28" w:lineRule="atLeast"/>
              <w:jc w:val="center"/>
              <w:rPr>
                <w:szCs w:val="24"/>
              </w:rPr>
            </w:pPr>
            <w:r w:rsidRPr="00D76D15">
              <w:rPr>
                <w:szCs w:val="24"/>
              </w:rPr>
              <w:t>0</w:t>
            </w:r>
          </w:p>
        </w:tc>
        <w:tc>
          <w:tcPr>
            <w:tcW w:w="420" w:type="pct"/>
            <w:vAlign w:val="center"/>
          </w:tcPr>
          <w:p w:rsidR="00E95DC3" w:rsidRPr="00D76D15" w:rsidRDefault="00E95DC3" w:rsidP="00236C16">
            <w:pPr>
              <w:spacing w:after="0" w:line="28" w:lineRule="atLeast"/>
              <w:jc w:val="center"/>
              <w:rPr>
                <w:szCs w:val="24"/>
              </w:rPr>
            </w:pPr>
            <w:r w:rsidRPr="00D76D15">
              <w:rPr>
                <w:szCs w:val="24"/>
              </w:rPr>
              <w:t>0</w:t>
            </w:r>
          </w:p>
        </w:tc>
        <w:tc>
          <w:tcPr>
            <w:tcW w:w="455" w:type="pct"/>
            <w:vAlign w:val="center"/>
          </w:tcPr>
          <w:p w:rsidR="00E95DC3" w:rsidRPr="00D76D15" w:rsidRDefault="00E95DC3" w:rsidP="00236C16">
            <w:pPr>
              <w:spacing w:after="0" w:line="28" w:lineRule="atLeast"/>
              <w:jc w:val="center"/>
              <w:rPr>
                <w:szCs w:val="24"/>
              </w:rPr>
            </w:pPr>
            <w:r w:rsidRPr="00D76D15">
              <w:rPr>
                <w:szCs w:val="24"/>
              </w:rPr>
              <w:t>0</w:t>
            </w:r>
          </w:p>
        </w:tc>
      </w:tr>
    </w:tbl>
    <w:p w:rsidR="00E95DC3" w:rsidRPr="00D76D15" w:rsidRDefault="00E95DC3" w:rsidP="00E95DC3">
      <w:pPr>
        <w:spacing w:after="0" w:line="28" w:lineRule="atLeast"/>
        <w:jc w:val="both"/>
        <w:rPr>
          <w:b/>
          <w:i/>
          <w:szCs w:val="24"/>
        </w:rPr>
      </w:pPr>
    </w:p>
    <w:p w:rsidR="00E95DC3" w:rsidRPr="00D76D15" w:rsidRDefault="00E95DC3" w:rsidP="00E95DC3">
      <w:pPr>
        <w:spacing w:after="0" w:line="28" w:lineRule="atLeast"/>
        <w:rPr>
          <w:b/>
          <w:szCs w:val="24"/>
        </w:rPr>
      </w:pPr>
    </w:p>
    <w:p w:rsidR="00E95DC3" w:rsidRPr="00D76D15" w:rsidRDefault="00E95DC3" w:rsidP="00E95DC3">
      <w:pPr>
        <w:spacing w:after="0" w:line="28" w:lineRule="atLeast"/>
        <w:rPr>
          <w:b/>
          <w:szCs w:val="24"/>
        </w:rPr>
      </w:pPr>
    </w:p>
    <w:p w:rsidR="00E95DC3" w:rsidRPr="00D76D15" w:rsidRDefault="00E95DC3" w:rsidP="00E95DC3">
      <w:pPr>
        <w:spacing w:after="0" w:line="28" w:lineRule="atLeast"/>
        <w:rPr>
          <w:b/>
          <w:szCs w:val="24"/>
        </w:rPr>
      </w:pPr>
    </w:p>
    <w:p w:rsidR="00E95DC3" w:rsidRPr="00D76D15" w:rsidRDefault="00E95DC3" w:rsidP="00E95DC3">
      <w:pPr>
        <w:spacing w:after="0" w:line="28" w:lineRule="atLeast"/>
        <w:rPr>
          <w:b/>
          <w:szCs w:val="24"/>
        </w:rPr>
      </w:pPr>
    </w:p>
    <w:p w:rsidR="00E95DC3" w:rsidRPr="00D76D15" w:rsidRDefault="00E95DC3" w:rsidP="00E95DC3">
      <w:pPr>
        <w:spacing w:after="0" w:line="28" w:lineRule="atLeast"/>
        <w:rPr>
          <w:b/>
          <w:szCs w:val="24"/>
        </w:rPr>
      </w:pPr>
    </w:p>
    <w:p w:rsidR="00E95DC3" w:rsidRPr="00D76D15" w:rsidRDefault="00E95DC3" w:rsidP="00E95DC3">
      <w:pPr>
        <w:spacing w:after="0" w:line="28" w:lineRule="atLeast"/>
        <w:rPr>
          <w:b/>
          <w:szCs w:val="24"/>
        </w:rPr>
      </w:pPr>
    </w:p>
    <w:p w:rsidR="00E95DC3" w:rsidRDefault="00E95DC3" w:rsidP="00E95DC3">
      <w:pPr>
        <w:spacing w:after="0" w:line="28" w:lineRule="atLeast"/>
        <w:rPr>
          <w:b/>
          <w:szCs w:val="24"/>
        </w:rPr>
      </w:pPr>
    </w:p>
    <w:p w:rsidR="00D96718" w:rsidRDefault="00D96718" w:rsidP="00E95DC3">
      <w:pPr>
        <w:spacing w:after="0" w:line="28" w:lineRule="atLeast"/>
        <w:rPr>
          <w:b/>
          <w:szCs w:val="24"/>
        </w:rPr>
      </w:pPr>
    </w:p>
    <w:p w:rsidR="00D96718" w:rsidRDefault="00D96718" w:rsidP="00E95DC3">
      <w:pPr>
        <w:spacing w:after="0" w:line="28" w:lineRule="atLeast"/>
        <w:rPr>
          <w:b/>
          <w:szCs w:val="24"/>
        </w:rPr>
      </w:pPr>
    </w:p>
    <w:p w:rsidR="00D96718" w:rsidRDefault="00D96718" w:rsidP="00E95DC3">
      <w:pPr>
        <w:spacing w:after="0" w:line="28" w:lineRule="atLeast"/>
        <w:rPr>
          <w:b/>
          <w:szCs w:val="24"/>
        </w:rPr>
      </w:pPr>
    </w:p>
    <w:p w:rsidR="00D96718" w:rsidRDefault="00D96718" w:rsidP="00E95DC3">
      <w:pPr>
        <w:spacing w:after="0" w:line="28" w:lineRule="atLeast"/>
        <w:rPr>
          <w:b/>
          <w:szCs w:val="24"/>
        </w:rPr>
      </w:pPr>
    </w:p>
    <w:p w:rsidR="00D96718" w:rsidRDefault="00D96718" w:rsidP="00E95DC3">
      <w:pPr>
        <w:spacing w:after="0" w:line="28" w:lineRule="atLeast"/>
        <w:rPr>
          <w:b/>
          <w:szCs w:val="24"/>
        </w:rPr>
      </w:pPr>
    </w:p>
    <w:p w:rsidR="00D96718" w:rsidRPr="00D76D15" w:rsidRDefault="00D96718" w:rsidP="00E95DC3">
      <w:pPr>
        <w:spacing w:after="0" w:line="28" w:lineRule="atLeast"/>
        <w:rPr>
          <w:b/>
          <w:szCs w:val="24"/>
        </w:rPr>
      </w:pPr>
    </w:p>
    <w:p w:rsidR="00E95DC3" w:rsidRPr="00D76D15" w:rsidRDefault="00E95DC3" w:rsidP="00E95DC3">
      <w:pPr>
        <w:spacing w:after="0" w:line="28" w:lineRule="atLeast"/>
        <w:rPr>
          <w:b/>
          <w:szCs w:val="24"/>
        </w:rPr>
      </w:pPr>
    </w:p>
    <w:p w:rsidR="00E95DC3" w:rsidRPr="00D76D15" w:rsidRDefault="00E95DC3" w:rsidP="00E95DC3">
      <w:pPr>
        <w:spacing w:after="0" w:line="28" w:lineRule="atLeast"/>
        <w:rPr>
          <w:b/>
          <w:szCs w:val="24"/>
        </w:rPr>
      </w:pPr>
      <w:r w:rsidRPr="00D76D15">
        <w:rPr>
          <w:b/>
          <w:szCs w:val="24"/>
        </w:rPr>
        <w:lastRenderedPageBreak/>
        <w:t>Eylemler</w:t>
      </w:r>
    </w:p>
    <w:p w:rsidR="00E95DC3" w:rsidRPr="00D76D15" w:rsidRDefault="00E95DC3" w:rsidP="00E95DC3">
      <w:pPr>
        <w:spacing w:after="0" w:line="28" w:lineRule="atLeast"/>
        <w:rPr>
          <w:b/>
          <w:szCs w:val="24"/>
        </w:rPr>
      </w:pPr>
    </w:p>
    <w:tbl>
      <w:tblPr>
        <w:tblW w:w="5000" w:type="pct"/>
        <w:tblCellMar>
          <w:left w:w="70" w:type="dxa"/>
          <w:right w:w="70" w:type="dxa"/>
        </w:tblCellMar>
        <w:tblLook w:val="04A0"/>
      </w:tblPr>
      <w:tblGrid>
        <w:gridCol w:w="999"/>
        <w:gridCol w:w="6575"/>
        <w:gridCol w:w="3284"/>
        <w:gridCol w:w="3287"/>
      </w:tblGrid>
      <w:tr w:rsidR="00E95DC3" w:rsidRPr="00D76D15" w:rsidTr="00E95DC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95DC3" w:rsidRPr="00D76D15" w:rsidRDefault="00E95DC3" w:rsidP="00E95DC3">
            <w:pPr>
              <w:spacing w:after="0" w:line="28" w:lineRule="atLeast"/>
              <w:jc w:val="center"/>
              <w:rPr>
                <w:b/>
                <w:bCs/>
                <w:color w:val="000000"/>
                <w:szCs w:val="24"/>
              </w:rPr>
            </w:pPr>
            <w:r w:rsidRPr="00D76D1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95DC3" w:rsidRPr="00D76D15" w:rsidRDefault="00E95DC3" w:rsidP="00E95DC3">
            <w:pPr>
              <w:spacing w:after="0" w:line="28" w:lineRule="atLeast"/>
              <w:jc w:val="center"/>
              <w:rPr>
                <w:b/>
                <w:bCs/>
                <w:color w:val="000000"/>
                <w:szCs w:val="24"/>
              </w:rPr>
            </w:pPr>
            <w:r w:rsidRPr="00D76D1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Eylem Tarihi</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95DC3" w:rsidRPr="00D76D15" w:rsidRDefault="00E95DC3" w:rsidP="00E95DC3">
            <w:pPr>
              <w:spacing w:after="0" w:line="28" w:lineRule="atLeast"/>
              <w:jc w:val="center"/>
              <w:rPr>
                <w:b/>
                <w:bCs/>
                <w:color w:val="000000"/>
                <w:szCs w:val="24"/>
              </w:rPr>
            </w:pPr>
            <w:r w:rsidRPr="00D76D15">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color w:val="000000"/>
                <w:szCs w:val="24"/>
              </w:rPr>
            </w:pPr>
            <w:r w:rsidRPr="00D76D15">
              <w:rPr>
                <w:szCs w:val="24"/>
              </w:rPr>
              <w:t>Hizmet içi faaliyetler; ihtiyaçlar doğrultusunda uygun etkinliklerle fayda-maliyet analizleri gözetilerek planlanacaktır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01 Eylül-01 Haziran</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 xml:space="preserve">Personelin çalışma </w:t>
            </w:r>
            <w:proofErr w:type="gramStart"/>
            <w:r w:rsidRPr="00D76D15">
              <w:rPr>
                <w:szCs w:val="24"/>
              </w:rPr>
              <w:t>motivasyonu</w:t>
            </w:r>
            <w:proofErr w:type="gramEnd"/>
            <w:r w:rsidRPr="00D76D15">
              <w:rPr>
                <w:szCs w:val="24"/>
              </w:rPr>
              <w:t xml:space="preserve"> ve iş tatminini artırmaya yönelik tedbirler alınacaktır.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01 Eylül-01 Haziran</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Kurum dışı eğitim olanakları geliştirilerek personelin bu eğitimlere katılımı teşvik edilecektir.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01 Eylül-01 Haziran</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 xml:space="preserve">Okul ve kurumlarımızın ders ve </w:t>
            </w:r>
            <w:r w:rsidR="00236C16" w:rsidRPr="00D76D15">
              <w:rPr>
                <w:szCs w:val="24"/>
              </w:rPr>
              <w:t>laboratuar</w:t>
            </w:r>
            <w:r w:rsidRPr="00D76D15">
              <w:rPr>
                <w:szCs w:val="24"/>
              </w:rPr>
              <w:t xml:space="preserve"> araç-gereçleri, makine-teçhizat dâhil her türlü donatım malzemesi ihtiyaçlarını, öğretim programlarına ve teknolojik gelişmelere uygun olarak zamanında karşılanması sağlanacaktır.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01 Eylül-01 Haziran</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Tüm kurumlarda teknolojik gelişmeler doğrultusunda internet hızının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01 Eylül-01 Haziran</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Personelin teknolojik okuryazarlık düzeyi arttırılacaktır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01 Eylül-01 Haziran</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Okullaşma ve sınıf mevcutları ile ilgili hedefler doğrultusunda oluşacak fiziki mekân ihtiyacını plan dönemi sonuna kadar karşılanması sağlanacaktır.</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01 Eylül-01 Haziran</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Güvenlik kameralarının sayısı arttırılacak</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01 Eylül-01 Haziran</w:t>
            </w:r>
          </w:p>
        </w:tc>
      </w:tr>
      <w:tr w:rsidR="00E95DC3" w:rsidRPr="00D76D15" w:rsidTr="00E95DC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DC3" w:rsidRPr="00D76D15" w:rsidRDefault="00E95DC3" w:rsidP="00E95DC3">
            <w:pPr>
              <w:spacing w:after="0" w:line="28" w:lineRule="atLeast"/>
              <w:jc w:val="center"/>
              <w:rPr>
                <w:b/>
                <w:bCs/>
                <w:color w:val="000000"/>
                <w:szCs w:val="24"/>
              </w:rPr>
            </w:pPr>
            <w:r w:rsidRPr="00D76D15">
              <w:rPr>
                <w:b/>
                <w:bCs/>
                <w:color w:val="000000"/>
                <w:szCs w:val="24"/>
              </w:rPr>
              <w:t>1.1.9</w:t>
            </w:r>
          </w:p>
        </w:tc>
        <w:tc>
          <w:tcPr>
            <w:tcW w:w="2324"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both"/>
              <w:rPr>
                <w:szCs w:val="24"/>
              </w:rPr>
            </w:pPr>
            <w:r w:rsidRPr="00D76D15">
              <w:rPr>
                <w:szCs w:val="24"/>
              </w:rPr>
              <w:t>Kurum çalışanlarının İş Güvenliği konusunda bilgilenmeleri için eğitimler verilecek</w:t>
            </w:r>
          </w:p>
        </w:tc>
        <w:tc>
          <w:tcPr>
            <w:tcW w:w="1161"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01 Eylül-01 Haziran</w:t>
            </w:r>
          </w:p>
        </w:tc>
      </w:tr>
    </w:tbl>
    <w:p w:rsidR="00E95DC3" w:rsidRPr="00D76D15" w:rsidRDefault="00E95DC3" w:rsidP="00E95DC3">
      <w:pPr>
        <w:pStyle w:val="Balk1"/>
        <w:spacing w:before="0" w:line="28" w:lineRule="atLeast"/>
        <w:rPr>
          <w:rFonts w:ascii="Book Antiqua" w:hAnsi="Book Antiqua"/>
          <w:sz w:val="24"/>
          <w:szCs w:val="24"/>
        </w:rPr>
      </w:pPr>
    </w:p>
    <w:p w:rsidR="00E95DC3" w:rsidRPr="00D76D15" w:rsidRDefault="00E95DC3" w:rsidP="00E95DC3"/>
    <w:p w:rsidR="00E95DC3" w:rsidRPr="00D76D15" w:rsidRDefault="00E95DC3" w:rsidP="00E95DC3"/>
    <w:p w:rsidR="00D96718" w:rsidRDefault="00D96718" w:rsidP="00E95DC3">
      <w:pPr>
        <w:pStyle w:val="Pa0"/>
        <w:jc w:val="center"/>
        <w:rPr>
          <w:rStyle w:val="A22"/>
          <w:rFonts w:ascii="Book Antiqua" w:hAnsi="Book Antiqua"/>
        </w:rPr>
      </w:pPr>
    </w:p>
    <w:p w:rsidR="00E95DC3" w:rsidRPr="00D76D15" w:rsidRDefault="00E95DC3" w:rsidP="00E95DC3">
      <w:pPr>
        <w:pStyle w:val="Pa0"/>
        <w:jc w:val="center"/>
        <w:rPr>
          <w:rFonts w:ascii="Book Antiqua" w:hAnsi="Book Antiqua" w:cs="Minion Pro"/>
          <w:color w:val="000000"/>
          <w:sz w:val="104"/>
          <w:szCs w:val="104"/>
        </w:rPr>
      </w:pPr>
      <w:r w:rsidRPr="00D76D15">
        <w:rPr>
          <w:rStyle w:val="A22"/>
          <w:rFonts w:ascii="Book Antiqua" w:hAnsi="Book Antiqua"/>
        </w:rPr>
        <w:t xml:space="preserve">BÖLÜM 4 </w:t>
      </w:r>
    </w:p>
    <w:p w:rsidR="00E95DC3" w:rsidRPr="00D76D15" w:rsidRDefault="00E95DC3" w:rsidP="00E95DC3">
      <w:pPr>
        <w:jc w:val="center"/>
        <w:rPr>
          <w:rStyle w:val="A22"/>
        </w:rPr>
      </w:pPr>
    </w:p>
    <w:p w:rsidR="00E95DC3" w:rsidRPr="00D76D15" w:rsidRDefault="00E95DC3" w:rsidP="00E95DC3">
      <w:pPr>
        <w:jc w:val="center"/>
      </w:pPr>
      <w:proofErr w:type="spellStart"/>
      <w:r w:rsidRPr="00D76D15">
        <w:rPr>
          <w:rStyle w:val="A22"/>
        </w:rPr>
        <w:t>Maliyetlendirme</w:t>
      </w:r>
      <w:proofErr w:type="spellEnd"/>
    </w:p>
    <w:p w:rsidR="00E95DC3" w:rsidRPr="00D76D15" w:rsidRDefault="00E95DC3" w:rsidP="00E95DC3"/>
    <w:p w:rsidR="00E95DC3" w:rsidRPr="00D76D15" w:rsidRDefault="00E95DC3" w:rsidP="00E95DC3"/>
    <w:p w:rsidR="00E95DC3" w:rsidRPr="00D76D15" w:rsidRDefault="00E95DC3" w:rsidP="00E95DC3"/>
    <w:p w:rsidR="00E95DC3" w:rsidRPr="00D76D15" w:rsidRDefault="00E95DC3" w:rsidP="00E95DC3"/>
    <w:p w:rsidR="00E95DC3" w:rsidRPr="00D76D15" w:rsidRDefault="00E95DC3" w:rsidP="00E95DC3">
      <w:pPr>
        <w:pStyle w:val="Balk1"/>
        <w:spacing w:before="0" w:line="28" w:lineRule="atLeast"/>
        <w:rPr>
          <w:rFonts w:ascii="Book Antiqua" w:hAnsi="Book Antiqua"/>
          <w:sz w:val="24"/>
          <w:szCs w:val="24"/>
        </w:rPr>
      </w:pPr>
      <w:bookmarkStart w:id="19" w:name="_Toc963964"/>
      <w:r w:rsidRPr="00D76D15">
        <w:rPr>
          <w:rFonts w:ascii="Book Antiqua" w:hAnsi="Book Antiqua"/>
          <w:sz w:val="24"/>
          <w:szCs w:val="24"/>
        </w:rPr>
        <w:lastRenderedPageBreak/>
        <w:t>V. BÖLÜM</w:t>
      </w:r>
      <w:bookmarkEnd w:id="17"/>
      <w:bookmarkEnd w:id="18"/>
      <w:r w:rsidRPr="00D76D15">
        <w:rPr>
          <w:rFonts w:ascii="Book Antiqua" w:hAnsi="Book Antiqua"/>
          <w:sz w:val="24"/>
          <w:szCs w:val="24"/>
        </w:rPr>
        <w:t>:</w:t>
      </w:r>
      <w:bookmarkStart w:id="20" w:name="_Toc416085168"/>
      <w:bookmarkStart w:id="21" w:name="_Toc529519471"/>
      <w:r w:rsidRPr="00D76D15">
        <w:rPr>
          <w:rFonts w:ascii="Book Antiqua" w:hAnsi="Book Antiqua"/>
          <w:sz w:val="24"/>
          <w:szCs w:val="24"/>
        </w:rPr>
        <w:t xml:space="preserve"> MALİYETLENDİRME</w:t>
      </w:r>
      <w:bookmarkEnd w:id="19"/>
      <w:bookmarkEnd w:id="20"/>
      <w:bookmarkEnd w:id="21"/>
    </w:p>
    <w:p w:rsidR="00E95DC3" w:rsidRPr="00D76D15" w:rsidRDefault="00E95DC3" w:rsidP="00E95DC3">
      <w:pPr>
        <w:pStyle w:val="ResimYazs"/>
        <w:spacing w:after="0" w:line="28" w:lineRule="atLeast"/>
        <w:rPr>
          <w:bCs w:val="0"/>
          <w:color w:val="auto"/>
          <w:sz w:val="24"/>
          <w:szCs w:val="24"/>
        </w:rPr>
      </w:pPr>
      <w:r w:rsidRPr="00D76D15">
        <w:rPr>
          <w:bCs w:val="0"/>
          <w:color w:val="auto"/>
          <w:sz w:val="24"/>
          <w:szCs w:val="24"/>
        </w:rPr>
        <w:t xml:space="preserve">2019-2023 Stratejik Planı Faaliyet/Proje </w:t>
      </w:r>
      <w:proofErr w:type="spellStart"/>
      <w:r w:rsidRPr="00D76D15">
        <w:rPr>
          <w:bCs w:val="0"/>
          <w:color w:val="auto"/>
          <w:sz w:val="24"/>
          <w:szCs w:val="24"/>
        </w:rPr>
        <w:t>Maliyetlendirme</w:t>
      </w:r>
      <w:proofErr w:type="spellEnd"/>
      <w:r w:rsidRPr="00D76D15">
        <w:rPr>
          <w:bCs w:val="0"/>
          <w:color w:val="auto"/>
          <w:sz w:val="24"/>
          <w:szCs w:val="24"/>
        </w:rPr>
        <w:t xml:space="preserve"> Tablosu</w:t>
      </w:r>
    </w:p>
    <w:p w:rsidR="00E95DC3" w:rsidRPr="00D76D15" w:rsidRDefault="00E95DC3" w:rsidP="00E95DC3">
      <w:pPr>
        <w:spacing w:after="0" w:line="28" w:lineRule="atLeast"/>
        <w:rPr>
          <w:szCs w:val="24"/>
        </w:rPr>
      </w:pPr>
    </w:p>
    <w:p w:rsidR="00E95DC3" w:rsidRPr="00D76D15" w:rsidRDefault="00E95DC3" w:rsidP="00E95DC3">
      <w:pPr>
        <w:autoSpaceDE w:val="0"/>
        <w:autoSpaceDN w:val="0"/>
        <w:adjustRightInd w:val="0"/>
        <w:spacing w:after="0" w:line="240" w:lineRule="auto"/>
        <w:rPr>
          <w:rFonts w:eastAsiaTheme="minorHAnsi" w:cs="Minion Pro"/>
          <w:color w:val="000000"/>
          <w:szCs w:val="24"/>
          <w:lang w:eastAsia="en-US"/>
        </w:rPr>
      </w:pPr>
    </w:p>
    <w:p w:rsidR="00E95DC3" w:rsidRPr="00D76D15" w:rsidRDefault="00E95DC3" w:rsidP="00E95DC3">
      <w:pPr>
        <w:spacing w:after="0" w:line="28" w:lineRule="atLeast"/>
        <w:rPr>
          <w:rFonts w:eastAsiaTheme="minorHAnsi" w:cstheme="minorBidi"/>
          <w:sz w:val="23"/>
          <w:szCs w:val="23"/>
          <w:lang w:eastAsia="en-US"/>
        </w:rPr>
      </w:pPr>
      <w:r w:rsidRPr="00D76D15">
        <w:rPr>
          <w:rFonts w:eastAsiaTheme="minorHAnsi" w:cstheme="minorBidi"/>
          <w:sz w:val="23"/>
          <w:szCs w:val="23"/>
          <w:lang w:eastAsia="en-US"/>
        </w:rPr>
        <w:t xml:space="preserve">Okulumuz 2019-2023 Stratejik Planı’nın </w:t>
      </w:r>
      <w:proofErr w:type="spellStart"/>
      <w:r w:rsidRPr="00D76D15">
        <w:rPr>
          <w:rFonts w:eastAsiaTheme="minorHAnsi" w:cstheme="minorBidi"/>
          <w:sz w:val="23"/>
          <w:szCs w:val="23"/>
          <w:lang w:eastAsia="en-US"/>
        </w:rPr>
        <w:t>maliyetlendirilmesi</w:t>
      </w:r>
      <w:proofErr w:type="spellEnd"/>
      <w:r w:rsidRPr="00D76D15">
        <w:rPr>
          <w:rFonts w:eastAsiaTheme="minorHAnsi" w:cstheme="minorBidi"/>
          <w:sz w:val="23"/>
          <w:szCs w:val="23"/>
          <w:lang w:eastAsia="en-US"/>
        </w:rPr>
        <w:t xml:space="preserve"> sürecindeki temel gaye, stratejik amaç, hedef ve eylemlerin gerektirdiği ma</w:t>
      </w:r>
      <w:r w:rsidRPr="00D76D15">
        <w:rPr>
          <w:rFonts w:eastAsiaTheme="minorHAnsi" w:cstheme="minorBidi"/>
          <w:sz w:val="23"/>
          <w:szCs w:val="23"/>
          <w:lang w:eastAsia="en-US"/>
        </w:rPr>
        <w:softHyphen/>
        <w:t xml:space="preserve">liyetlerin ortaya konulması suretiyle politika tercihlerinin ve karar alma sürecinin rasyonelleştirilmesine katkıda bulunmaktır. Bu sayede, stratejik plan ile bütçe arasındaki bağlantı güçlendirilecek ve harcamaların </w:t>
      </w:r>
      <w:proofErr w:type="spellStart"/>
      <w:r w:rsidRPr="00D76D15">
        <w:rPr>
          <w:rFonts w:eastAsiaTheme="minorHAnsi" w:cstheme="minorBidi"/>
          <w:sz w:val="23"/>
          <w:szCs w:val="23"/>
          <w:lang w:eastAsia="en-US"/>
        </w:rPr>
        <w:t>önceliklendirilme</w:t>
      </w:r>
      <w:proofErr w:type="spellEnd"/>
      <w:r w:rsidRPr="00D76D15">
        <w:rPr>
          <w:rFonts w:eastAsiaTheme="minorHAnsi" w:cstheme="minorBidi"/>
          <w:sz w:val="23"/>
          <w:szCs w:val="23"/>
          <w:lang w:eastAsia="en-US"/>
        </w:rPr>
        <w:t xml:space="preserve"> süreci iyileştirilecektir.</w:t>
      </w:r>
    </w:p>
    <w:p w:rsidR="00E95DC3" w:rsidRPr="00D76D15" w:rsidRDefault="00E95DC3" w:rsidP="00E95DC3">
      <w:pPr>
        <w:autoSpaceDE w:val="0"/>
        <w:autoSpaceDN w:val="0"/>
        <w:adjustRightInd w:val="0"/>
        <w:spacing w:after="0" w:line="240" w:lineRule="auto"/>
        <w:rPr>
          <w:rFonts w:eastAsiaTheme="minorHAnsi" w:cs="Minion Pro"/>
          <w:color w:val="000000"/>
          <w:szCs w:val="24"/>
          <w:lang w:eastAsia="en-US"/>
        </w:rPr>
      </w:pPr>
    </w:p>
    <w:p w:rsidR="00E95DC3" w:rsidRPr="00D76D15" w:rsidRDefault="00E95DC3" w:rsidP="00E95DC3">
      <w:pPr>
        <w:autoSpaceDE w:val="0"/>
        <w:autoSpaceDN w:val="0"/>
        <w:adjustRightInd w:val="0"/>
        <w:spacing w:before="100" w:after="0" w:line="241" w:lineRule="atLeast"/>
        <w:jc w:val="both"/>
        <w:rPr>
          <w:rFonts w:eastAsiaTheme="minorHAnsi" w:cstheme="minorBidi"/>
          <w:sz w:val="23"/>
          <w:szCs w:val="23"/>
          <w:lang w:eastAsia="en-US"/>
        </w:rPr>
      </w:pPr>
      <w:r w:rsidRPr="00D76D15">
        <w:rPr>
          <w:rFonts w:eastAsiaTheme="minorHAnsi" w:cstheme="minorBidi"/>
          <w:sz w:val="23"/>
          <w:szCs w:val="23"/>
          <w:lang w:eastAsia="en-US"/>
        </w:rPr>
        <w:t xml:space="preserve">Bu temel gayeden hareketle planın tahmini </w:t>
      </w:r>
      <w:proofErr w:type="spellStart"/>
      <w:r w:rsidRPr="00D76D15">
        <w:rPr>
          <w:rFonts w:eastAsiaTheme="minorHAnsi" w:cstheme="minorBidi"/>
          <w:sz w:val="23"/>
          <w:szCs w:val="23"/>
          <w:lang w:eastAsia="en-US"/>
        </w:rPr>
        <w:t>maliyetlendirilmesi</w:t>
      </w:r>
      <w:proofErr w:type="spellEnd"/>
      <w:r w:rsidRPr="00D76D15">
        <w:rPr>
          <w:rFonts w:eastAsiaTheme="minorHAnsi" w:cstheme="minorBidi"/>
          <w:sz w:val="23"/>
          <w:szCs w:val="23"/>
          <w:lang w:eastAsia="en-US"/>
        </w:rPr>
        <w:t xml:space="preserve"> şu şekilde yapılmıştır: </w:t>
      </w:r>
    </w:p>
    <w:p w:rsidR="00E95DC3" w:rsidRPr="00D76D15" w:rsidRDefault="00E95DC3" w:rsidP="00E95DC3">
      <w:pPr>
        <w:autoSpaceDE w:val="0"/>
        <w:autoSpaceDN w:val="0"/>
        <w:adjustRightInd w:val="0"/>
        <w:spacing w:after="0" w:line="241" w:lineRule="atLeast"/>
        <w:ind w:left="440" w:hanging="280"/>
        <w:jc w:val="both"/>
        <w:rPr>
          <w:rFonts w:eastAsiaTheme="minorHAnsi" w:cstheme="minorBidi"/>
          <w:sz w:val="23"/>
          <w:szCs w:val="23"/>
          <w:lang w:eastAsia="en-US"/>
        </w:rPr>
      </w:pPr>
      <w:r w:rsidRPr="00D76D15">
        <w:rPr>
          <w:rFonts w:eastAsiaTheme="minorHAnsi" w:cstheme="minorBidi"/>
          <w:sz w:val="23"/>
          <w:szCs w:val="23"/>
          <w:lang w:eastAsia="en-US"/>
        </w:rPr>
        <w:t xml:space="preserve">• Hedeflere ilişkin eylemler durum analizi çalışmaları sonuçlarından hareketle birimlerin katılımlarıyla tespit edilmiştir, </w:t>
      </w:r>
    </w:p>
    <w:p w:rsidR="00E95DC3" w:rsidRPr="00D76D15" w:rsidRDefault="00E95DC3" w:rsidP="00E95DC3">
      <w:pPr>
        <w:autoSpaceDE w:val="0"/>
        <w:autoSpaceDN w:val="0"/>
        <w:adjustRightInd w:val="0"/>
        <w:spacing w:after="0" w:line="241" w:lineRule="atLeast"/>
        <w:ind w:left="440" w:hanging="280"/>
        <w:jc w:val="both"/>
        <w:rPr>
          <w:rFonts w:eastAsiaTheme="minorHAnsi" w:cstheme="minorBidi"/>
          <w:sz w:val="23"/>
          <w:szCs w:val="23"/>
          <w:lang w:eastAsia="en-US"/>
        </w:rPr>
      </w:pPr>
      <w:r w:rsidRPr="00D76D15">
        <w:rPr>
          <w:rFonts w:eastAsiaTheme="minorHAnsi" w:cstheme="minorBidi"/>
          <w:sz w:val="23"/>
          <w:szCs w:val="23"/>
          <w:lang w:eastAsia="en-US"/>
        </w:rPr>
        <w:t xml:space="preserve">• Eylemlere ilişkin maliyetlerin bütçe dağılımları yapılmadan önce genel yönetim giderleri ayrılmıştır, </w:t>
      </w:r>
    </w:p>
    <w:p w:rsidR="00E95DC3" w:rsidRPr="00D76D15" w:rsidRDefault="00E95DC3" w:rsidP="00E95DC3">
      <w:pPr>
        <w:autoSpaceDE w:val="0"/>
        <w:autoSpaceDN w:val="0"/>
        <w:adjustRightInd w:val="0"/>
        <w:spacing w:after="0" w:line="241" w:lineRule="atLeast"/>
        <w:ind w:left="440" w:hanging="280"/>
        <w:jc w:val="both"/>
        <w:rPr>
          <w:rFonts w:eastAsiaTheme="minorHAnsi" w:cstheme="minorBidi"/>
          <w:sz w:val="23"/>
          <w:szCs w:val="23"/>
          <w:lang w:eastAsia="en-US"/>
        </w:rPr>
      </w:pPr>
      <w:r w:rsidRPr="00D76D15">
        <w:rPr>
          <w:rFonts w:eastAsiaTheme="minorHAnsi" w:cstheme="minorBidi"/>
          <w:sz w:val="23"/>
          <w:szCs w:val="23"/>
          <w:lang w:eastAsia="en-US"/>
        </w:rPr>
        <w:t>• Bakanlığımıza merkezi yönetim bütçesinden ayrılan pay, valiliklerin ve belediyelerin katkıları ile okul aile birliklerinin katkıları, sosyal yardım</w:t>
      </w:r>
      <w:r w:rsidRPr="00D76D15">
        <w:rPr>
          <w:rFonts w:eastAsiaTheme="minorHAnsi" w:cstheme="minorBidi"/>
          <w:sz w:val="23"/>
          <w:szCs w:val="23"/>
          <w:lang w:eastAsia="en-US"/>
        </w:rPr>
        <w:softHyphen/>
        <w:t xml:space="preserve">laşma ve diğer gelirler hesaplanmıştır, </w:t>
      </w:r>
    </w:p>
    <w:p w:rsidR="00E95DC3" w:rsidRPr="00D76D15" w:rsidRDefault="00E95DC3" w:rsidP="00E95DC3">
      <w:pPr>
        <w:autoSpaceDE w:val="0"/>
        <w:autoSpaceDN w:val="0"/>
        <w:adjustRightInd w:val="0"/>
        <w:spacing w:after="0" w:line="241" w:lineRule="atLeast"/>
        <w:ind w:left="440" w:hanging="280"/>
        <w:jc w:val="both"/>
        <w:rPr>
          <w:rFonts w:eastAsiaTheme="minorHAnsi" w:cstheme="minorBidi"/>
          <w:sz w:val="23"/>
          <w:szCs w:val="23"/>
          <w:lang w:eastAsia="en-US"/>
        </w:rPr>
      </w:pPr>
      <w:r w:rsidRPr="00D76D15">
        <w:rPr>
          <w:rFonts w:eastAsiaTheme="minorHAnsi" w:cstheme="minorBidi"/>
          <w:sz w:val="23"/>
          <w:szCs w:val="23"/>
          <w:lang w:eastAsia="en-US"/>
        </w:rPr>
        <w:t xml:space="preserve">• Eylemlere ilişkin tahmini maliyetler belirlenmiştir, </w:t>
      </w:r>
    </w:p>
    <w:p w:rsidR="00E95DC3" w:rsidRPr="00D76D15" w:rsidRDefault="00E95DC3" w:rsidP="00E95DC3">
      <w:pPr>
        <w:autoSpaceDE w:val="0"/>
        <w:autoSpaceDN w:val="0"/>
        <w:adjustRightInd w:val="0"/>
        <w:spacing w:after="0" w:line="241" w:lineRule="atLeast"/>
        <w:ind w:left="440" w:hanging="280"/>
        <w:jc w:val="both"/>
        <w:rPr>
          <w:rFonts w:eastAsiaTheme="minorHAnsi" w:cstheme="minorBidi"/>
          <w:sz w:val="23"/>
          <w:szCs w:val="23"/>
          <w:lang w:eastAsia="en-US"/>
        </w:rPr>
      </w:pPr>
      <w:r w:rsidRPr="00D76D15">
        <w:rPr>
          <w:rFonts w:eastAsiaTheme="minorHAnsi" w:cstheme="minorBidi"/>
          <w:sz w:val="23"/>
          <w:szCs w:val="23"/>
          <w:lang w:eastAsia="en-US"/>
        </w:rPr>
        <w:t xml:space="preserve">• Eylem maliyetlerinden hareketle hedef maliyetleri belirlenmiştir, </w:t>
      </w:r>
    </w:p>
    <w:p w:rsidR="00E95DC3" w:rsidRPr="00D76D15" w:rsidRDefault="00E95DC3" w:rsidP="00E95DC3">
      <w:pPr>
        <w:spacing w:after="0" w:line="28" w:lineRule="atLeast"/>
        <w:rPr>
          <w:rFonts w:eastAsiaTheme="minorHAnsi" w:cstheme="minorBidi"/>
          <w:sz w:val="23"/>
          <w:szCs w:val="23"/>
          <w:lang w:eastAsia="en-US"/>
        </w:rPr>
      </w:pPr>
      <w:r w:rsidRPr="00D76D15">
        <w:rPr>
          <w:rFonts w:eastAsiaTheme="minorHAnsi" w:cstheme="minorBidi"/>
          <w:sz w:val="23"/>
          <w:szCs w:val="23"/>
          <w:lang w:eastAsia="en-US"/>
        </w:rPr>
        <w:t>• Hedef maliyetlerinden yola çıkılarak amaç maliyetleri ortaya çıkarılmış ve amaç maliyetlerinden de stratejik plan maliyeti belirlenmiştir.</w:t>
      </w:r>
    </w:p>
    <w:p w:rsidR="00E95DC3" w:rsidRPr="00D76D15" w:rsidRDefault="00E95DC3" w:rsidP="00E95DC3">
      <w:pPr>
        <w:spacing w:after="0" w:line="28" w:lineRule="atLeast"/>
        <w:rPr>
          <w:szCs w:val="24"/>
        </w:rPr>
      </w:pPr>
    </w:p>
    <w:tbl>
      <w:tblPr>
        <w:tblW w:w="5059" w:type="pct"/>
        <w:tblCellMar>
          <w:left w:w="70" w:type="dxa"/>
          <w:right w:w="70" w:type="dxa"/>
        </w:tblCellMar>
        <w:tblLook w:val="04A0"/>
      </w:tblPr>
      <w:tblGrid>
        <w:gridCol w:w="6281"/>
        <w:gridCol w:w="1260"/>
        <w:gridCol w:w="1260"/>
        <w:gridCol w:w="1260"/>
        <w:gridCol w:w="1260"/>
        <w:gridCol w:w="1259"/>
        <w:gridCol w:w="1732"/>
      </w:tblGrid>
      <w:tr w:rsidR="00E95DC3" w:rsidRPr="00D76D15" w:rsidTr="00E95DC3">
        <w:trPr>
          <w:trHeight w:val="572"/>
        </w:trPr>
        <w:tc>
          <w:tcPr>
            <w:tcW w:w="2194"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95DC3" w:rsidRPr="00D76D15" w:rsidRDefault="00E95DC3" w:rsidP="00E95DC3">
            <w:pPr>
              <w:spacing w:after="0" w:line="28" w:lineRule="atLeast"/>
              <w:rPr>
                <w:b/>
                <w:bCs/>
                <w:color w:val="000000"/>
                <w:szCs w:val="24"/>
              </w:rPr>
            </w:pPr>
            <w:r w:rsidRPr="00D76D15">
              <w:rPr>
                <w:b/>
                <w:bCs/>
                <w:color w:val="000000"/>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95DC3" w:rsidRPr="00D76D15" w:rsidRDefault="00E95DC3" w:rsidP="00E95DC3">
            <w:pPr>
              <w:spacing w:after="0" w:line="28" w:lineRule="atLeast"/>
              <w:jc w:val="center"/>
              <w:rPr>
                <w:b/>
                <w:bCs/>
                <w:color w:val="FFFFFF"/>
                <w:szCs w:val="24"/>
              </w:rPr>
            </w:pPr>
            <w:r w:rsidRPr="00D76D15">
              <w:rPr>
                <w:b/>
                <w:bCs/>
                <w:color w:val="FFFFFF"/>
                <w:szCs w:val="24"/>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95DC3" w:rsidRPr="00D76D15" w:rsidRDefault="00E95DC3" w:rsidP="00E95DC3">
            <w:pPr>
              <w:spacing w:after="0" w:line="28" w:lineRule="atLeast"/>
              <w:jc w:val="center"/>
              <w:rPr>
                <w:b/>
                <w:bCs/>
                <w:color w:val="FFFFFF"/>
                <w:szCs w:val="24"/>
              </w:rPr>
            </w:pPr>
            <w:r w:rsidRPr="00D76D15">
              <w:rPr>
                <w:b/>
                <w:bCs/>
                <w:color w:val="FFFFFF"/>
                <w:szCs w:val="24"/>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95DC3" w:rsidRPr="00D76D15" w:rsidRDefault="00E95DC3" w:rsidP="00E95DC3">
            <w:pPr>
              <w:spacing w:after="0" w:line="28" w:lineRule="atLeast"/>
              <w:jc w:val="center"/>
              <w:rPr>
                <w:b/>
                <w:bCs/>
                <w:color w:val="FFFFFF"/>
                <w:szCs w:val="24"/>
              </w:rPr>
            </w:pPr>
            <w:r w:rsidRPr="00D76D15">
              <w:rPr>
                <w:b/>
                <w:bCs/>
                <w:color w:val="FFFFFF"/>
                <w:szCs w:val="24"/>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95DC3" w:rsidRPr="00D76D15" w:rsidRDefault="00E95DC3" w:rsidP="00E95DC3">
            <w:pPr>
              <w:spacing w:after="0" w:line="28" w:lineRule="atLeast"/>
              <w:jc w:val="center"/>
              <w:rPr>
                <w:b/>
                <w:bCs/>
                <w:color w:val="FFFFFF"/>
                <w:szCs w:val="24"/>
              </w:rPr>
            </w:pPr>
            <w:r w:rsidRPr="00D76D15">
              <w:rPr>
                <w:b/>
                <w:bCs/>
                <w:color w:val="FFFFFF"/>
                <w:szCs w:val="24"/>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95DC3" w:rsidRPr="00D76D15" w:rsidRDefault="00E95DC3" w:rsidP="00E95DC3">
            <w:pPr>
              <w:spacing w:after="0" w:line="28" w:lineRule="atLeast"/>
              <w:jc w:val="center"/>
              <w:rPr>
                <w:b/>
                <w:bCs/>
                <w:color w:val="FFFFFF"/>
                <w:szCs w:val="24"/>
              </w:rPr>
            </w:pPr>
            <w:r w:rsidRPr="00D76D15">
              <w:rPr>
                <w:b/>
                <w:bCs/>
                <w:color w:val="FFFFFF"/>
                <w:szCs w:val="24"/>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95DC3" w:rsidRPr="00D76D15" w:rsidRDefault="00E95DC3" w:rsidP="00E95DC3">
            <w:pPr>
              <w:spacing w:after="0" w:line="28" w:lineRule="atLeast"/>
              <w:jc w:val="center"/>
              <w:rPr>
                <w:b/>
                <w:bCs/>
                <w:color w:val="FFFFFF"/>
                <w:szCs w:val="24"/>
              </w:rPr>
            </w:pPr>
            <w:r w:rsidRPr="00D76D15">
              <w:rPr>
                <w:b/>
                <w:bCs/>
                <w:color w:val="FFFFFF"/>
                <w:szCs w:val="24"/>
              </w:rPr>
              <w:t>Toplam</w:t>
            </w:r>
          </w:p>
        </w:tc>
      </w:tr>
      <w:tr w:rsidR="00E95DC3" w:rsidRPr="00D76D15" w:rsidTr="00D96718">
        <w:trPr>
          <w:trHeight w:val="315"/>
        </w:trPr>
        <w:tc>
          <w:tcPr>
            <w:tcW w:w="2194" w:type="pct"/>
            <w:vMerge/>
            <w:tcBorders>
              <w:top w:val="single" w:sz="12" w:space="0" w:color="000000"/>
              <w:left w:val="single" w:sz="12" w:space="0" w:color="000000"/>
              <w:bottom w:val="single" w:sz="4" w:space="0" w:color="000000"/>
              <w:right w:val="single" w:sz="4" w:space="0" w:color="000000"/>
            </w:tcBorders>
            <w:vAlign w:val="center"/>
            <w:hideMark/>
          </w:tcPr>
          <w:p w:rsidR="00E95DC3" w:rsidRPr="00D76D15" w:rsidRDefault="00E95DC3" w:rsidP="00E95DC3">
            <w:pPr>
              <w:spacing w:after="0" w:line="28" w:lineRule="atLeast"/>
              <w:rPr>
                <w:b/>
                <w:bCs/>
                <w:color w:val="000000"/>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E95DC3" w:rsidRPr="00D76D15" w:rsidRDefault="00E95DC3" w:rsidP="00E95DC3">
            <w:pPr>
              <w:spacing w:after="0" w:line="28" w:lineRule="atLeast"/>
              <w:rPr>
                <w:b/>
                <w:bCs/>
                <w:color w:val="FFFFFF"/>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E95DC3" w:rsidRPr="00D76D15" w:rsidRDefault="00E95DC3" w:rsidP="00E95DC3">
            <w:pPr>
              <w:spacing w:after="0" w:line="28" w:lineRule="atLeast"/>
              <w:rPr>
                <w:b/>
                <w:bCs/>
                <w:color w:val="FFFFFF"/>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E95DC3" w:rsidRPr="00D76D15" w:rsidRDefault="00E95DC3" w:rsidP="00E95DC3">
            <w:pPr>
              <w:spacing w:after="0" w:line="28" w:lineRule="atLeast"/>
              <w:rPr>
                <w:b/>
                <w:bCs/>
                <w:color w:val="FFFFFF"/>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E95DC3" w:rsidRPr="00D76D15" w:rsidRDefault="00E95DC3" w:rsidP="00E95DC3">
            <w:pPr>
              <w:spacing w:after="0" w:line="28" w:lineRule="atLeast"/>
              <w:rPr>
                <w:b/>
                <w:bCs/>
                <w:color w:val="FFFFFF"/>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E95DC3" w:rsidRPr="00D76D15" w:rsidRDefault="00E95DC3" w:rsidP="00E95DC3">
            <w:pPr>
              <w:spacing w:after="0" w:line="28" w:lineRule="atLeast"/>
              <w:rPr>
                <w:b/>
                <w:bCs/>
                <w:color w:val="FFFFFF"/>
                <w:szCs w:val="24"/>
              </w:rPr>
            </w:pPr>
          </w:p>
        </w:tc>
        <w:tc>
          <w:tcPr>
            <w:tcW w:w="605" w:type="pct"/>
            <w:vMerge/>
            <w:tcBorders>
              <w:top w:val="single" w:sz="12" w:space="0" w:color="000000"/>
              <w:left w:val="single" w:sz="4" w:space="0" w:color="000000"/>
              <w:bottom w:val="single" w:sz="4" w:space="0" w:color="000000"/>
              <w:right w:val="single" w:sz="12" w:space="0" w:color="000000"/>
            </w:tcBorders>
            <w:vAlign w:val="center"/>
            <w:hideMark/>
          </w:tcPr>
          <w:p w:rsidR="00E95DC3" w:rsidRPr="00D76D15" w:rsidRDefault="00E95DC3" w:rsidP="00E95DC3">
            <w:pPr>
              <w:spacing w:after="0" w:line="28" w:lineRule="atLeast"/>
              <w:rPr>
                <w:b/>
                <w:bCs/>
                <w:color w:val="FFFFFF"/>
                <w:szCs w:val="24"/>
              </w:rPr>
            </w:pPr>
          </w:p>
        </w:tc>
      </w:tr>
      <w:tr w:rsidR="00E95DC3" w:rsidRPr="00D76D15" w:rsidTr="00E95DC3">
        <w:trPr>
          <w:trHeight w:val="545"/>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E95DC3" w:rsidRPr="00D76D15" w:rsidRDefault="00E95DC3" w:rsidP="00E95DC3">
            <w:pPr>
              <w:spacing w:after="0" w:line="28" w:lineRule="atLeast"/>
              <w:rPr>
                <w:b/>
                <w:bCs/>
                <w:color w:val="FFFFFF"/>
                <w:szCs w:val="24"/>
              </w:rPr>
            </w:pPr>
            <w:r w:rsidRPr="00D76D15">
              <w:rPr>
                <w:b/>
                <w:bCs/>
                <w:color w:val="FFFFFF"/>
                <w:szCs w:val="24"/>
              </w:rPr>
              <w:t>Genel Bütçe</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100000</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150000</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170000</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200000</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220000</w:t>
            </w:r>
          </w:p>
        </w:tc>
        <w:tc>
          <w:tcPr>
            <w:tcW w:w="605" w:type="pct"/>
            <w:tcBorders>
              <w:top w:val="nil"/>
              <w:left w:val="nil"/>
              <w:bottom w:val="single" w:sz="4" w:space="0" w:color="000000"/>
              <w:right w:val="single" w:sz="12"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840000</w:t>
            </w:r>
          </w:p>
        </w:tc>
      </w:tr>
      <w:tr w:rsidR="00E95DC3" w:rsidRPr="00D76D15" w:rsidTr="00D96718">
        <w:trPr>
          <w:trHeight w:val="577"/>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E95DC3" w:rsidRPr="00D76D15" w:rsidRDefault="00E95DC3" w:rsidP="00E95DC3">
            <w:pPr>
              <w:spacing w:after="0" w:line="28" w:lineRule="atLeast"/>
              <w:rPr>
                <w:b/>
                <w:bCs/>
                <w:color w:val="FFFFFF"/>
                <w:szCs w:val="24"/>
              </w:rPr>
            </w:pPr>
            <w:r w:rsidRPr="00D76D15">
              <w:rPr>
                <w:b/>
                <w:bCs/>
                <w:color w:val="FFFFFF"/>
                <w:szCs w:val="24"/>
              </w:rPr>
              <w:t>Valilikler ve Belediyelerin Katkısı</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w:t>
            </w:r>
          </w:p>
        </w:tc>
        <w:tc>
          <w:tcPr>
            <w:tcW w:w="605" w:type="pct"/>
            <w:tcBorders>
              <w:top w:val="nil"/>
              <w:left w:val="nil"/>
              <w:bottom w:val="single" w:sz="4" w:space="0" w:color="000000"/>
              <w:right w:val="single" w:sz="12"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w:t>
            </w:r>
          </w:p>
        </w:tc>
      </w:tr>
      <w:tr w:rsidR="00E95DC3" w:rsidRPr="00D76D15" w:rsidTr="00D96718">
        <w:trPr>
          <w:trHeight w:val="557"/>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E95DC3" w:rsidRPr="00D76D15" w:rsidRDefault="00E95DC3" w:rsidP="00E95DC3">
            <w:pPr>
              <w:spacing w:after="0" w:line="28" w:lineRule="atLeast"/>
              <w:rPr>
                <w:b/>
                <w:bCs/>
                <w:color w:val="FFFFFF"/>
                <w:szCs w:val="24"/>
              </w:rPr>
            </w:pPr>
            <w:r w:rsidRPr="00D76D15">
              <w:rPr>
                <w:b/>
                <w:bCs/>
                <w:color w:val="FFFFFF"/>
                <w:szCs w:val="24"/>
              </w:rPr>
              <w:t>Diğer (Okul Aile Birlikleri)</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15000</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16000</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17000</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18000</w:t>
            </w:r>
          </w:p>
        </w:tc>
        <w:tc>
          <w:tcPr>
            <w:tcW w:w="440" w:type="pct"/>
            <w:tcBorders>
              <w:top w:val="nil"/>
              <w:left w:val="nil"/>
              <w:bottom w:val="single" w:sz="4"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19000</w:t>
            </w:r>
          </w:p>
        </w:tc>
        <w:tc>
          <w:tcPr>
            <w:tcW w:w="605" w:type="pct"/>
            <w:tcBorders>
              <w:top w:val="nil"/>
              <w:left w:val="nil"/>
              <w:bottom w:val="single" w:sz="4" w:space="0" w:color="000000"/>
              <w:right w:val="single" w:sz="12"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85000</w:t>
            </w:r>
          </w:p>
        </w:tc>
      </w:tr>
      <w:tr w:rsidR="00E95DC3" w:rsidRPr="00D76D15" w:rsidTr="00E95DC3">
        <w:trPr>
          <w:trHeight w:val="572"/>
        </w:trPr>
        <w:tc>
          <w:tcPr>
            <w:tcW w:w="2194"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95DC3" w:rsidRPr="00D76D15" w:rsidRDefault="00E95DC3" w:rsidP="00E95DC3">
            <w:pPr>
              <w:spacing w:after="0" w:line="28" w:lineRule="atLeast"/>
              <w:jc w:val="right"/>
              <w:rPr>
                <w:b/>
                <w:bCs/>
                <w:color w:val="FFFFFF"/>
                <w:szCs w:val="24"/>
              </w:rPr>
            </w:pPr>
            <w:r w:rsidRPr="00D76D15">
              <w:rPr>
                <w:b/>
                <w:bCs/>
                <w:color w:val="FFFFFF"/>
                <w:szCs w:val="24"/>
              </w:rPr>
              <w:t>TOPLAM</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115000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166000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187000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218000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239000</w:t>
            </w:r>
          </w:p>
        </w:tc>
        <w:tc>
          <w:tcPr>
            <w:tcW w:w="605" w:type="pct"/>
            <w:tcBorders>
              <w:top w:val="single" w:sz="8" w:space="0" w:color="000000"/>
              <w:left w:val="nil"/>
              <w:bottom w:val="single" w:sz="12" w:space="0" w:color="000000"/>
              <w:right w:val="single" w:sz="12" w:space="0" w:color="000000"/>
            </w:tcBorders>
            <w:shd w:val="clear" w:color="auto" w:fill="auto"/>
            <w:vAlign w:val="center"/>
          </w:tcPr>
          <w:p w:rsidR="00E95DC3" w:rsidRPr="00D76D15" w:rsidRDefault="00E95DC3" w:rsidP="00E95DC3">
            <w:pPr>
              <w:spacing w:after="0" w:line="28" w:lineRule="atLeast"/>
              <w:jc w:val="center"/>
              <w:rPr>
                <w:color w:val="000000"/>
                <w:szCs w:val="24"/>
              </w:rPr>
            </w:pPr>
            <w:r w:rsidRPr="00D76D15">
              <w:rPr>
                <w:color w:val="000000"/>
                <w:szCs w:val="24"/>
              </w:rPr>
              <w:t>925000</w:t>
            </w:r>
          </w:p>
        </w:tc>
      </w:tr>
    </w:tbl>
    <w:p w:rsidR="00E95DC3" w:rsidRPr="00D76D15" w:rsidRDefault="00E95DC3" w:rsidP="00E95DC3">
      <w:pPr>
        <w:autoSpaceDE w:val="0"/>
        <w:autoSpaceDN w:val="0"/>
        <w:adjustRightInd w:val="0"/>
        <w:spacing w:after="0" w:line="240" w:lineRule="auto"/>
        <w:rPr>
          <w:rFonts w:eastAsiaTheme="minorHAnsi" w:cstheme="minorBidi"/>
          <w:szCs w:val="24"/>
          <w:lang w:eastAsia="en-US"/>
        </w:rPr>
        <w:sectPr w:rsidR="00E95DC3" w:rsidRPr="00D76D15" w:rsidSect="000557EA">
          <w:pgSz w:w="16839" w:h="11907" w:code="9"/>
          <w:pgMar w:top="1417" w:right="1417" w:bottom="1417" w:left="1417" w:header="708" w:footer="708" w:gutter="0"/>
          <w:cols w:space="708"/>
          <w:noEndnote/>
          <w:docGrid w:linePitch="326"/>
        </w:sectPr>
      </w:pPr>
    </w:p>
    <w:p w:rsidR="00E95DC3" w:rsidRPr="00D76D15" w:rsidRDefault="00E95DC3" w:rsidP="00E95DC3">
      <w:pPr>
        <w:autoSpaceDE w:val="0"/>
        <w:autoSpaceDN w:val="0"/>
        <w:adjustRightInd w:val="0"/>
        <w:spacing w:after="0" w:line="241" w:lineRule="atLeast"/>
        <w:jc w:val="center"/>
        <w:rPr>
          <w:rFonts w:eastAsiaTheme="minorHAnsi" w:cstheme="minorBidi"/>
          <w:b/>
          <w:bCs/>
          <w:sz w:val="96"/>
          <w:lang w:eastAsia="en-US"/>
        </w:rPr>
      </w:pPr>
    </w:p>
    <w:p w:rsidR="00E95DC3" w:rsidRPr="00D76D15" w:rsidRDefault="00E95DC3" w:rsidP="00E95DC3">
      <w:pPr>
        <w:autoSpaceDE w:val="0"/>
        <w:autoSpaceDN w:val="0"/>
        <w:adjustRightInd w:val="0"/>
        <w:spacing w:after="0" w:line="241" w:lineRule="atLeast"/>
        <w:jc w:val="center"/>
        <w:rPr>
          <w:rFonts w:eastAsiaTheme="minorHAnsi" w:cstheme="minorBidi"/>
          <w:b/>
          <w:bCs/>
          <w:sz w:val="96"/>
          <w:lang w:eastAsia="en-US"/>
        </w:rPr>
      </w:pPr>
    </w:p>
    <w:p w:rsidR="00E95DC3" w:rsidRPr="00D76D15" w:rsidRDefault="00E95DC3" w:rsidP="00E95DC3">
      <w:pPr>
        <w:autoSpaceDE w:val="0"/>
        <w:autoSpaceDN w:val="0"/>
        <w:adjustRightInd w:val="0"/>
        <w:spacing w:after="0" w:line="241" w:lineRule="atLeast"/>
        <w:jc w:val="center"/>
        <w:rPr>
          <w:rFonts w:eastAsiaTheme="minorHAnsi" w:cstheme="minorBidi"/>
          <w:sz w:val="96"/>
          <w:szCs w:val="96"/>
          <w:lang w:eastAsia="en-US"/>
        </w:rPr>
      </w:pPr>
      <w:r w:rsidRPr="00D76D15">
        <w:rPr>
          <w:rFonts w:eastAsiaTheme="minorHAnsi" w:cstheme="minorBidi"/>
          <w:b/>
          <w:bCs/>
          <w:sz w:val="96"/>
          <w:lang w:eastAsia="en-US"/>
        </w:rPr>
        <w:t>BÖLÜM 5</w:t>
      </w:r>
    </w:p>
    <w:p w:rsidR="00E95DC3" w:rsidRPr="00D76D15" w:rsidRDefault="00E95DC3" w:rsidP="00E95DC3">
      <w:pPr>
        <w:autoSpaceDE w:val="0"/>
        <w:autoSpaceDN w:val="0"/>
        <w:adjustRightInd w:val="0"/>
        <w:spacing w:after="0" w:line="241" w:lineRule="atLeast"/>
        <w:jc w:val="center"/>
        <w:rPr>
          <w:rFonts w:eastAsiaTheme="minorHAnsi" w:cstheme="minorBidi"/>
          <w:b/>
          <w:bCs/>
          <w:sz w:val="72"/>
          <w:szCs w:val="72"/>
          <w:lang w:eastAsia="en-US"/>
        </w:rPr>
      </w:pPr>
    </w:p>
    <w:p w:rsidR="00E95DC3" w:rsidRPr="00D76D15" w:rsidRDefault="00E95DC3" w:rsidP="00E95DC3">
      <w:pPr>
        <w:autoSpaceDE w:val="0"/>
        <w:autoSpaceDN w:val="0"/>
        <w:adjustRightInd w:val="0"/>
        <w:spacing w:after="0" w:line="241" w:lineRule="atLeast"/>
        <w:jc w:val="center"/>
        <w:rPr>
          <w:rFonts w:eastAsiaTheme="minorHAnsi" w:cstheme="minorBidi"/>
          <w:b/>
          <w:bCs/>
          <w:sz w:val="72"/>
          <w:szCs w:val="72"/>
          <w:lang w:eastAsia="en-US"/>
        </w:rPr>
      </w:pPr>
    </w:p>
    <w:p w:rsidR="00E95DC3" w:rsidRPr="00D76D15" w:rsidRDefault="00E95DC3" w:rsidP="00E95DC3">
      <w:pPr>
        <w:autoSpaceDE w:val="0"/>
        <w:autoSpaceDN w:val="0"/>
        <w:adjustRightInd w:val="0"/>
        <w:spacing w:after="0" w:line="241" w:lineRule="atLeast"/>
        <w:jc w:val="center"/>
        <w:rPr>
          <w:rFonts w:eastAsiaTheme="minorHAnsi" w:cstheme="minorBidi"/>
          <w:b/>
          <w:bCs/>
          <w:sz w:val="72"/>
          <w:szCs w:val="72"/>
          <w:lang w:eastAsia="en-US"/>
        </w:rPr>
      </w:pPr>
    </w:p>
    <w:p w:rsidR="00E95DC3" w:rsidRPr="00D76D15" w:rsidRDefault="00E95DC3" w:rsidP="00E95DC3">
      <w:pPr>
        <w:autoSpaceDE w:val="0"/>
        <w:autoSpaceDN w:val="0"/>
        <w:adjustRightInd w:val="0"/>
        <w:spacing w:after="0" w:line="241" w:lineRule="atLeast"/>
        <w:jc w:val="center"/>
        <w:rPr>
          <w:rFonts w:eastAsiaTheme="minorHAnsi" w:cstheme="minorBidi"/>
          <w:sz w:val="96"/>
          <w:szCs w:val="96"/>
          <w:lang w:eastAsia="en-US"/>
        </w:rPr>
      </w:pPr>
      <w:r w:rsidRPr="00D76D15">
        <w:rPr>
          <w:rFonts w:cstheme="minorBidi"/>
          <w:b/>
          <w:bCs/>
          <w:sz w:val="96"/>
          <w:szCs w:val="96"/>
        </w:rPr>
        <w:t xml:space="preserve">İZLEME </w:t>
      </w:r>
      <w:r w:rsidRPr="00D76D15">
        <w:rPr>
          <w:rFonts w:eastAsiaTheme="minorHAnsi" w:cstheme="minorBidi"/>
          <w:b/>
          <w:bCs/>
          <w:sz w:val="96"/>
          <w:szCs w:val="96"/>
          <w:lang w:eastAsia="en-US"/>
        </w:rPr>
        <w:t>VE DEĞERLENDİRME</w:t>
      </w:r>
    </w:p>
    <w:p w:rsidR="00E95DC3" w:rsidRPr="00D76D15" w:rsidRDefault="00E95DC3" w:rsidP="00E95DC3">
      <w:pPr>
        <w:pStyle w:val="Default"/>
        <w:rPr>
          <w:rFonts w:ascii="Book Antiqua" w:hAnsi="Book Antiqua" w:cs="Times New Roman"/>
          <w:color w:val="auto"/>
        </w:rPr>
      </w:pPr>
    </w:p>
    <w:p w:rsidR="00E95DC3" w:rsidRPr="00D76D15" w:rsidRDefault="00E95DC3" w:rsidP="00E95DC3">
      <w:pPr>
        <w:pStyle w:val="Default"/>
        <w:rPr>
          <w:rFonts w:ascii="Book Antiqua" w:hAnsi="Book Antiqua" w:cs="Times New Roman"/>
          <w:color w:val="auto"/>
        </w:rPr>
      </w:pPr>
    </w:p>
    <w:p w:rsidR="00E95DC3" w:rsidRPr="00D76D15" w:rsidRDefault="00E95DC3" w:rsidP="00E95DC3">
      <w:pPr>
        <w:pStyle w:val="Default"/>
        <w:rPr>
          <w:rFonts w:ascii="Book Antiqua" w:hAnsi="Book Antiqua" w:cs="Times New Roman"/>
          <w:color w:val="auto"/>
        </w:rPr>
      </w:pPr>
    </w:p>
    <w:p w:rsidR="00E95DC3" w:rsidRPr="00D76D15" w:rsidRDefault="00E95DC3" w:rsidP="00E95DC3">
      <w:pPr>
        <w:pStyle w:val="Default"/>
        <w:rPr>
          <w:rFonts w:ascii="Book Antiqua" w:hAnsi="Book Antiqua" w:cs="Times New Roman"/>
          <w:color w:val="auto"/>
        </w:rPr>
      </w:pPr>
    </w:p>
    <w:p w:rsidR="00E95DC3" w:rsidRPr="00D76D15" w:rsidRDefault="00E95DC3" w:rsidP="00E95DC3">
      <w:pPr>
        <w:pStyle w:val="Default"/>
        <w:rPr>
          <w:rFonts w:ascii="Book Antiqua" w:hAnsi="Book Antiqua" w:cs="Times New Roman"/>
          <w:color w:val="auto"/>
        </w:rPr>
      </w:pPr>
    </w:p>
    <w:p w:rsidR="00E95DC3" w:rsidRPr="00D76D15" w:rsidRDefault="00E95DC3" w:rsidP="00E95DC3">
      <w:pPr>
        <w:pStyle w:val="Default"/>
        <w:rPr>
          <w:rFonts w:ascii="Book Antiqua" w:hAnsi="Book Antiqua" w:cs="Times New Roman"/>
          <w:color w:val="auto"/>
        </w:rPr>
      </w:pPr>
    </w:p>
    <w:p w:rsidR="00E95DC3" w:rsidRPr="00D76D15" w:rsidRDefault="00E95DC3" w:rsidP="00E95DC3">
      <w:pPr>
        <w:pStyle w:val="Default"/>
        <w:rPr>
          <w:rFonts w:ascii="Book Antiqua" w:hAnsi="Book Antiqua" w:cs="Times New Roman"/>
          <w:color w:val="auto"/>
        </w:rPr>
      </w:pPr>
    </w:p>
    <w:p w:rsidR="00E95DC3" w:rsidRPr="00D76D15" w:rsidRDefault="00E95DC3" w:rsidP="00E95DC3">
      <w:pPr>
        <w:pStyle w:val="Balk1"/>
        <w:spacing w:before="0" w:line="28" w:lineRule="atLeast"/>
        <w:rPr>
          <w:rFonts w:ascii="Book Antiqua" w:hAnsi="Book Antiqua"/>
          <w:sz w:val="24"/>
          <w:szCs w:val="24"/>
        </w:rPr>
      </w:pPr>
      <w:bookmarkStart w:id="22" w:name="_Toc416085171"/>
      <w:bookmarkStart w:id="23" w:name="_Toc529519472"/>
      <w:bookmarkStart w:id="24" w:name="_Toc963965"/>
      <w:r w:rsidRPr="00D76D15">
        <w:rPr>
          <w:rFonts w:ascii="Book Antiqua" w:hAnsi="Book Antiqua"/>
          <w:sz w:val="24"/>
          <w:szCs w:val="24"/>
        </w:rPr>
        <w:lastRenderedPageBreak/>
        <w:t>VI. BÖLÜM</w:t>
      </w:r>
      <w:bookmarkEnd w:id="22"/>
      <w:bookmarkEnd w:id="23"/>
      <w:r w:rsidRPr="00D76D15">
        <w:rPr>
          <w:rFonts w:ascii="Book Antiqua" w:hAnsi="Book Antiqua"/>
          <w:sz w:val="24"/>
          <w:szCs w:val="24"/>
        </w:rPr>
        <w:t>:</w:t>
      </w:r>
      <w:bookmarkStart w:id="25" w:name="_Toc416085172"/>
      <w:bookmarkStart w:id="26" w:name="_Toc529519473"/>
      <w:r w:rsidRPr="00D76D15">
        <w:rPr>
          <w:rFonts w:ascii="Book Antiqua" w:hAnsi="Book Antiqua"/>
          <w:sz w:val="24"/>
          <w:szCs w:val="24"/>
        </w:rPr>
        <w:t xml:space="preserve"> İZLEME VE DEĞERLENDİRME</w:t>
      </w:r>
      <w:bookmarkEnd w:id="24"/>
      <w:bookmarkEnd w:id="25"/>
      <w:bookmarkEnd w:id="26"/>
    </w:p>
    <w:p w:rsidR="00E95DC3" w:rsidRPr="00D76D15" w:rsidRDefault="00E95DC3" w:rsidP="00E95DC3">
      <w:pPr>
        <w:spacing w:after="0" w:line="28" w:lineRule="atLeast"/>
        <w:rPr>
          <w:szCs w:val="24"/>
        </w:rPr>
      </w:pPr>
      <w:r w:rsidRPr="00D76D15">
        <w:rPr>
          <w:szCs w:val="24"/>
        </w:rPr>
        <w:t xml:space="preserve">Okulumuz Stratejik Planı izleme ve değerlendirme çalışmalarında 5 yıllık Stratejik Planın izlenmesi ve 1 yıllık gelişim planın izlenmesi olarak ikili bir ayrıma gidilecektir. </w:t>
      </w:r>
    </w:p>
    <w:p w:rsidR="00E95DC3" w:rsidRPr="00D76D15" w:rsidRDefault="00E95DC3" w:rsidP="00E95DC3">
      <w:pPr>
        <w:spacing w:after="0" w:line="28" w:lineRule="atLeast"/>
        <w:rPr>
          <w:szCs w:val="24"/>
        </w:rPr>
      </w:pPr>
      <w:r w:rsidRPr="00D76D15">
        <w:rPr>
          <w:szCs w:val="24"/>
        </w:rPr>
        <w:t>Stratejik planın izlenmesinde 6 aylık dönemlerde izleme yapılacak denetim birimleri, il ve ilçe millî eğitim müdürlüğü ve Bakanlık denetim ve kontrollerine hazır halde tutulacaktır.</w:t>
      </w:r>
    </w:p>
    <w:p w:rsidR="00E95DC3" w:rsidRPr="00D76D15" w:rsidRDefault="00E95DC3" w:rsidP="00E95DC3">
      <w:pPr>
        <w:spacing w:after="0" w:line="28" w:lineRule="atLeast"/>
        <w:rPr>
          <w:rFonts w:cs="Arial"/>
          <w:szCs w:val="24"/>
        </w:rPr>
      </w:pPr>
      <w:r w:rsidRPr="00D76D15">
        <w:rPr>
          <w:szCs w:val="24"/>
        </w:rPr>
        <w:t>Yıllık planın uygulanmasında yürütme ekipleri ve eylem sorumlularıyla aylık ilerleme toplantıları yapılacaktır. Toplantıda bir önceki ayda yapılanlar ve bir sonraki ayda yapılacaklar görüşülüp karara bağlanacaktır.</w:t>
      </w:r>
    </w:p>
    <w:p w:rsidR="00E95DC3" w:rsidRPr="00D76D15" w:rsidRDefault="00E95DC3" w:rsidP="00E95DC3">
      <w:pPr>
        <w:ind w:firstLine="708"/>
        <w:jc w:val="center"/>
        <w:rPr>
          <w:rFonts w:cs="Arial"/>
          <w:b/>
          <w:szCs w:val="24"/>
        </w:rPr>
      </w:pPr>
    </w:p>
    <w:p w:rsidR="00E95DC3" w:rsidRPr="00D76D15" w:rsidRDefault="00E95DC3" w:rsidP="00E95DC3">
      <w:pPr>
        <w:jc w:val="center"/>
        <w:rPr>
          <w:rFonts w:cs="Arial"/>
          <w:b/>
          <w:szCs w:val="24"/>
        </w:rPr>
      </w:pPr>
      <w:r w:rsidRPr="00D76D15">
        <w:rPr>
          <w:rFonts w:cs="Arial"/>
          <w:b/>
          <w:szCs w:val="24"/>
        </w:rPr>
        <w:t>İZLEME VE DEĞERLENDİRME MODELİ</w:t>
      </w:r>
    </w:p>
    <w:p w:rsidR="00E95DC3" w:rsidRPr="00D76D15" w:rsidRDefault="00E95DC3" w:rsidP="00E95DC3">
      <w:pPr>
        <w:jc w:val="center"/>
        <w:rPr>
          <w:rFonts w:cs="Arial"/>
          <w:b/>
          <w:szCs w:val="24"/>
        </w:rPr>
      </w:pPr>
    </w:p>
    <w:p w:rsidR="00E95DC3" w:rsidRPr="00D76D15" w:rsidRDefault="00E95DC3" w:rsidP="00E95DC3">
      <w:pPr>
        <w:spacing w:line="240" w:lineRule="atLeast"/>
        <w:ind w:firstLine="708"/>
        <w:jc w:val="both"/>
        <w:rPr>
          <w:szCs w:val="24"/>
        </w:rPr>
      </w:pPr>
      <w:r w:rsidRPr="00D76D15">
        <w:rPr>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E95DC3" w:rsidRPr="00D76D15" w:rsidRDefault="00E95DC3" w:rsidP="00E95DC3">
      <w:pPr>
        <w:spacing w:line="240" w:lineRule="atLeast"/>
        <w:ind w:firstLine="708"/>
        <w:jc w:val="both"/>
      </w:pPr>
      <w:r w:rsidRPr="00D76D15">
        <w:rPr>
          <w:szCs w:val="24"/>
        </w:rPr>
        <w:t xml:space="preserve">Bu amaç doğrultusunda kamu idarelerinin; stratejik planlar vasıtasıyla, kalkınma planları, programlar, ilgili mevzuat ve benimsedikleri temel ilkeler çerçevesinde geleceğe ilişkin </w:t>
      </w:r>
      <w:proofErr w:type="gramStart"/>
      <w:r w:rsidRPr="00D76D15">
        <w:rPr>
          <w:szCs w:val="24"/>
        </w:rPr>
        <w:t>misyon</w:t>
      </w:r>
      <w:proofErr w:type="gramEnd"/>
      <w:r w:rsidRPr="00D76D15">
        <w:rPr>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r w:rsidRPr="00D76D15">
        <w:rPr>
          <w:sz w:val="18"/>
          <w:szCs w:val="18"/>
        </w:rPr>
        <w:t> </w:t>
      </w:r>
    </w:p>
    <w:p w:rsidR="00E95DC3" w:rsidRPr="00D76D15" w:rsidRDefault="00E95DC3" w:rsidP="00E95DC3">
      <w:pPr>
        <w:ind w:firstLine="708"/>
        <w:jc w:val="both"/>
        <w:rPr>
          <w:b/>
          <w:szCs w:val="24"/>
        </w:rPr>
      </w:pPr>
      <w:r w:rsidRPr="00D76D15">
        <w:rPr>
          <w:szCs w:val="24"/>
        </w:rPr>
        <w:t>Bu kapsamda Müdürlüğümüz 2019-2023 dönemine ilişkin kalkınma planları ve programlarda yer alan politika ve hedefler doğrultusunda kaynaklarının etkili, ekonomik ve verimli bir şekilde elde edilmesi ve kullanılmasını, hesap verebilirliği ve saydamlığı sağlamak üzere 2019-2023 Stratejik Planı’nı hazırlamıştır. Hazırlanan planın gerçekleşme durumlarının tespiti ve gerekli önlemlerin zamanında ve etkin biçimde alınabilmesi için İncesu Anadolu İmam Hatip Lisesi Müdürlüğü 2019-2023 Stratejik Planı İzleme ve Değerlendirme Modeli geliştirilmiştir.</w:t>
      </w:r>
    </w:p>
    <w:p w:rsidR="00E95DC3" w:rsidRPr="00D76D15" w:rsidRDefault="00E95DC3" w:rsidP="00E95DC3">
      <w:pPr>
        <w:autoSpaceDE w:val="0"/>
        <w:autoSpaceDN w:val="0"/>
        <w:adjustRightInd w:val="0"/>
        <w:spacing w:after="0"/>
        <w:ind w:firstLine="708"/>
        <w:jc w:val="both"/>
        <w:rPr>
          <w:szCs w:val="24"/>
        </w:rPr>
      </w:pPr>
      <w:r w:rsidRPr="00D76D15">
        <w:rPr>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E95DC3" w:rsidRPr="00D76D15" w:rsidRDefault="00E95DC3" w:rsidP="00E95DC3">
      <w:pPr>
        <w:autoSpaceDE w:val="0"/>
        <w:autoSpaceDN w:val="0"/>
        <w:adjustRightInd w:val="0"/>
        <w:spacing w:after="0" w:line="240" w:lineRule="auto"/>
        <w:jc w:val="both"/>
        <w:rPr>
          <w:szCs w:val="24"/>
        </w:rPr>
      </w:pPr>
    </w:p>
    <w:p w:rsidR="00E95DC3" w:rsidRPr="00D76D15" w:rsidRDefault="00E95DC3" w:rsidP="00E95DC3">
      <w:pPr>
        <w:jc w:val="both"/>
        <w:rPr>
          <w:szCs w:val="24"/>
        </w:rPr>
      </w:pPr>
    </w:p>
    <w:p w:rsidR="00E95DC3" w:rsidRPr="00D76D15" w:rsidRDefault="00E95DC3" w:rsidP="00E95DC3">
      <w:pPr>
        <w:jc w:val="both"/>
        <w:rPr>
          <w:szCs w:val="24"/>
        </w:rPr>
      </w:pPr>
    </w:p>
    <w:p w:rsidR="00E95DC3" w:rsidRPr="00D76D15" w:rsidRDefault="00E95DC3" w:rsidP="00E95DC3">
      <w:pPr>
        <w:jc w:val="both"/>
        <w:rPr>
          <w:szCs w:val="24"/>
        </w:rPr>
      </w:pPr>
    </w:p>
    <w:p w:rsidR="00E95DC3" w:rsidRPr="00D76D15" w:rsidRDefault="00E95DC3" w:rsidP="00E95DC3">
      <w:pPr>
        <w:jc w:val="both"/>
        <w:rPr>
          <w:szCs w:val="24"/>
        </w:rPr>
      </w:pPr>
      <w:r w:rsidRPr="00D76D15">
        <w:rPr>
          <w:szCs w:val="24"/>
        </w:rPr>
        <w:t>İncesu Anadolu İmam Hatip Lisesi Müdürlüğü 2019-2023 Stratejik Planı İzleme ve Değerlendirme Modeli’nin çerçevesini;</w:t>
      </w:r>
    </w:p>
    <w:p w:rsidR="00E95DC3" w:rsidRPr="00D76D15" w:rsidRDefault="00E95DC3" w:rsidP="00E95DC3">
      <w:pPr>
        <w:pStyle w:val="ListeParagraf"/>
        <w:numPr>
          <w:ilvl w:val="0"/>
          <w:numId w:val="10"/>
        </w:numPr>
        <w:spacing w:after="200" w:line="276" w:lineRule="auto"/>
        <w:jc w:val="both"/>
        <w:rPr>
          <w:szCs w:val="24"/>
        </w:rPr>
      </w:pPr>
      <w:r w:rsidRPr="00D76D15">
        <w:rPr>
          <w:szCs w:val="24"/>
        </w:rPr>
        <w:t>2019-2023 Stratejik Planı ve performans programlarında yer alan performans göstergelerinin gerçekleşme durumlarının tespit edilmesi,</w:t>
      </w:r>
    </w:p>
    <w:p w:rsidR="00E95DC3" w:rsidRPr="00D76D15" w:rsidRDefault="00E95DC3" w:rsidP="00E95DC3">
      <w:pPr>
        <w:pStyle w:val="ListeParagraf"/>
        <w:numPr>
          <w:ilvl w:val="0"/>
          <w:numId w:val="10"/>
        </w:numPr>
        <w:spacing w:after="200" w:line="276" w:lineRule="auto"/>
        <w:jc w:val="both"/>
        <w:rPr>
          <w:szCs w:val="24"/>
        </w:rPr>
      </w:pPr>
      <w:r w:rsidRPr="00D76D15">
        <w:rPr>
          <w:szCs w:val="24"/>
        </w:rPr>
        <w:t>Performans göstergelerinin gerçekleşme durumlarının hedeflerle kıyaslanması,</w:t>
      </w:r>
    </w:p>
    <w:p w:rsidR="00E95DC3" w:rsidRPr="00D76D15" w:rsidRDefault="00E95DC3" w:rsidP="00E95DC3">
      <w:pPr>
        <w:pStyle w:val="ListeParagraf"/>
        <w:numPr>
          <w:ilvl w:val="0"/>
          <w:numId w:val="10"/>
        </w:numPr>
        <w:spacing w:after="200" w:line="276" w:lineRule="auto"/>
        <w:jc w:val="both"/>
        <w:rPr>
          <w:szCs w:val="24"/>
        </w:rPr>
      </w:pPr>
      <w:r w:rsidRPr="00D76D15">
        <w:rPr>
          <w:szCs w:val="24"/>
        </w:rPr>
        <w:t>Sonuçların raporlanması ve paydaşlarla paylaşımı,</w:t>
      </w:r>
    </w:p>
    <w:p w:rsidR="00D96718" w:rsidRDefault="00E95DC3" w:rsidP="00E95DC3">
      <w:pPr>
        <w:pStyle w:val="ListeParagraf"/>
        <w:numPr>
          <w:ilvl w:val="0"/>
          <w:numId w:val="10"/>
        </w:numPr>
        <w:spacing w:after="200" w:line="276" w:lineRule="auto"/>
        <w:jc w:val="both"/>
        <w:rPr>
          <w:szCs w:val="24"/>
        </w:rPr>
      </w:pPr>
      <w:r w:rsidRPr="00D76D15">
        <w:rPr>
          <w:szCs w:val="24"/>
        </w:rPr>
        <w:t>Gerekli tedbirlerin alınması</w:t>
      </w:r>
      <w:r w:rsidR="00D96718">
        <w:rPr>
          <w:szCs w:val="24"/>
        </w:rPr>
        <w:t xml:space="preserve"> </w:t>
      </w:r>
    </w:p>
    <w:p w:rsidR="00E95DC3" w:rsidRPr="00D96718" w:rsidRDefault="00E95DC3" w:rsidP="00D96718">
      <w:pPr>
        <w:pStyle w:val="ListeParagraf"/>
        <w:spacing w:after="200" w:line="276" w:lineRule="auto"/>
        <w:jc w:val="both"/>
        <w:rPr>
          <w:szCs w:val="24"/>
        </w:rPr>
      </w:pPr>
      <w:proofErr w:type="gramStart"/>
      <w:r w:rsidRPr="00D96718">
        <w:rPr>
          <w:szCs w:val="24"/>
        </w:rPr>
        <w:t>süreçleri</w:t>
      </w:r>
      <w:proofErr w:type="gramEnd"/>
      <w:r w:rsidRPr="00D96718">
        <w:rPr>
          <w:szCs w:val="24"/>
        </w:rPr>
        <w:t xml:space="preserve"> oluşturmaktadır.</w:t>
      </w:r>
    </w:p>
    <w:p w:rsidR="00E95DC3" w:rsidRPr="00D76D15" w:rsidRDefault="00E95DC3" w:rsidP="00E95DC3">
      <w:pPr>
        <w:ind w:firstLine="708"/>
        <w:jc w:val="both"/>
        <w:rPr>
          <w:szCs w:val="24"/>
        </w:rPr>
      </w:pPr>
      <w:r w:rsidRPr="00D76D15">
        <w:rPr>
          <w:szCs w:val="24"/>
        </w:rPr>
        <w:t>Ayrıca, stratejik planın yıllık izleme ve değerlendirme raporu hazırlanarak kamuoyu ile paylaşılacaktır.</w:t>
      </w:r>
    </w:p>
    <w:tbl>
      <w:tblPr>
        <w:tblpPr w:leftFromText="141" w:rightFromText="141" w:vertAnchor="text" w:horzAnchor="margin" w:tblpY="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0"/>
        <w:gridCol w:w="3650"/>
        <w:gridCol w:w="6817"/>
        <w:gridCol w:w="2134"/>
      </w:tblGrid>
      <w:tr w:rsidR="00E95DC3" w:rsidRPr="00D76D15" w:rsidTr="00E95DC3">
        <w:tc>
          <w:tcPr>
            <w:tcW w:w="1050" w:type="pct"/>
            <w:shd w:val="clear" w:color="auto" w:fill="F7CAAC"/>
            <w:vAlign w:val="center"/>
          </w:tcPr>
          <w:p w:rsidR="00E95DC3" w:rsidRPr="00D76D15" w:rsidRDefault="00E95DC3" w:rsidP="00E95DC3">
            <w:pPr>
              <w:jc w:val="center"/>
              <w:rPr>
                <w:b/>
                <w:szCs w:val="24"/>
              </w:rPr>
            </w:pPr>
            <w:r w:rsidRPr="00D76D15">
              <w:rPr>
                <w:b/>
                <w:szCs w:val="24"/>
              </w:rPr>
              <w:t>İzleme Değerlendirme</w:t>
            </w:r>
          </w:p>
          <w:p w:rsidR="00E95DC3" w:rsidRPr="00D76D15" w:rsidRDefault="00E95DC3" w:rsidP="00E95DC3">
            <w:pPr>
              <w:jc w:val="center"/>
              <w:rPr>
                <w:b/>
                <w:szCs w:val="24"/>
              </w:rPr>
            </w:pPr>
            <w:r w:rsidRPr="00D76D15">
              <w:rPr>
                <w:b/>
                <w:szCs w:val="24"/>
              </w:rPr>
              <w:t>Dönemi</w:t>
            </w:r>
          </w:p>
        </w:tc>
        <w:tc>
          <w:tcPr>
            <w:tcW w:w="1144" w:type="pct"/>
            <w:shd w:val="clear" w:color="auto" w:fill="F7CAAC"/>
            <w:vAlign w:val="center"/>
          </w:tcPr>
          <w:p w:rsidR="00E95DC3" w:rsidRPr="00D76D15" w:rsidRDefault="00E95DC3" w:rsidP="00E95DC3">
            <w:pPr>
              <w:jc w:val="center"/>
              <w:rPr>
                <w:b/>
                <w:szCs w:val="24"/>
              </w:rPr>
            </w:pPr>
            <w:r w:rsidRPr="00D76D15">
              <w:rPr>
                <w:b/>
                <w:szCs w:val="24"/>
              </w:rPr>
              <w:t>Gerçekleştirilme Zamanı</w:t>
            </w:r>
          </w:p>
        </w:tc>
        <w:tc>
          <w:tcPr>
            <w:tcW w:w="2137" w:type="pct"/>
            <w:shd w:val="clear" w:color="auto" w:fill="F7CAAC"/>
            <w:vAlign w:val="center"/>
          </w:tcPr>
          <w:p w:rsidR="00E95DC3" w:rsidRPr="00D76D15" w:rsidRDefault="00E95DC3" w:rsidP="00E95DC3">
            <w:pPr>
              <w:jc w:val="center"/>
              <w:rPr>
                <w:b/>
                <w:szCs w:val="24"/>
              </w:rPr>
            </w:pPr>
            <w:r w:rsidRPr="00D76D15">
              <w:rPr>
                <w:b/>
                <w:szCs w:val="24"/>
              </w:rPr>
              <w:t>İzleme Değerlendirme Dönemi</w:t>
            </w:r>
          </w:p>
          <w:p w:rsidR="00E95DC3" w:rsidRPr="00D76D15" w:rsidRDefault="00E95DC3" w:rsidP="00E95DC3">
            <w:pPr>
              <w:jc w:val="center"/>
              <w:rPr>
                <w:b/>
                <w:szCs w:val="24"/>
              </w:rPr>
            </w:pPr>
            <w:r w:rsidRPr="00D76D15">
              <w:rPr>
                <w:b/>
                <w:szCs w:val="24"/>
              </w:rPr>
              <w:t>Süreç Açıklaması</w:t>
            </w:r>
          </w:p>
        </w:tc>
        <w:tc>
          <w:tcPr>
            <w:tcW w:w="669" w:type="pct"/>
            <w:shd w:val="clear" w:color="auto" w:fill="F7CAAC"/>
            <w:vAlign w:val="center"/>
          </w:tcPr>
          <w:p w:rsidR="00E95DC3" w:rsidRPr="00D76D15" w:rsidRDefault="00E95DC3" w:rsidP="00E95DC3">
            <w:pPr>
              <w:jc w:val="center"/>
              <w:rPr>
                <w:b/>
                <w:szCs w:val="24"/>
              </w:rPr>
            </w:pPr>
            <w:r w:rsidRPr="00D76D15">
              <w:rPr>
                <w:b/>
                <w:szCs w:val="24"/>
              </w:rPr>
              <w:t>Zaman Kapsamı</w:t>
            </w:r>
          </w:p>
        </w:tc>
      </w:tr>
      <w:tr w:rsidR="00E95DC3" w:rsidRPr="00D76D15" w:rsidTr="00E95DC3">
        <w:tc>
          <w:tcPr>
            <w:tcW w:w="1050" w:type="pct"/>
            <w:vAlign w:val="center"/>
          </w:tcPr>
          <w:p w:rsidR="00E95DC3" w:rsidRPr="00D76D15" w:rsidRDefault="00E95DC3" w:rsidP="00E95DC3">
            <w:pPr>
              <w:jc w:val="center"/>
              <w:rPr>
                <w:b/>
                <w:szCs w:val="24"/>
              </w:rPr>
            </w:pPr>
            <w:r w:rsidRPr="00D76D15">
              <w:rPr>
                <w:b/>
                <w:szCs w:val="24"/>
              </w:rPr>
              <w:t>İzleme-Değerlendirme Dönemi</w:t>
            </w:r>
          </w:p>
        </w:tc>
        <w:tc>
          <w:tcPr>
            <w:tcW w:w="1144" w:type="pct"/>
            <w:vAlign w:val="center"/>
          </w:tcPr>
          <w:p w:rsidR="00E95DC3" w:rsidRPr="00D76D15" w:rsidRDefault="00E95DC3" w:rsidP="00E95DC3">
            <w:pPr>
              <w:pStyle w:val="ListeParagraf"/>
              <w:ind w:left="49"/>
              <w:jc w:val="center"/>
              <w:rPr>
                <w:szCs w:val="24"/>
              </w:rPr>
            </w:pPr>
            <w:r w:rsidRPr="00D76D15">
              <w:rPr>
                <w:szCs w:val="24"/>
              </w:rPr>
              <w:t>2019 yılından itibaren Her yılın Ocak ayı içerisinde</w:t>
            </w:r>
          </w:p>
        </w:tc>
        <w:tc>
          <w:tcPr>
            <w:tcW w:w="2137" w:type="pct"/>
          </w:tcPr>
          <w:p w:rsidR="00E95DC3" w:rsidRDefault="00E95DC3" w:rsidP="00F624D2">
            <w:pPr>
              <w:pStyle w:val="ListeParagraf"/>
              <w:numPr>
                <w:ilvl w:val="0"/>
                <w:numId w:val="11"/>
              </w:numPr>
              <w:spacing w:after="0" w:line="240" w:lineRule="auto"/>
              <w:ind w:left="49" w:hanging="104"/>
              <w:jc w:val="both"/>
              <w:rPr>
                <w:szCs w:val="24"/>
              </w:rPr>
            </w:pPr>
            <w:r w:rsidRPr="00D76D15">
              <w:rPr>
                <w:szCs w:val="24"/>
              </w:rPr>
              <w:t xml:space="preserve">Strateji Geliştirme Birimi tarafından harcama birimlerinden sorumlu oldukları göstergeler ile ilgili gerçekleşme durumlarına ilişkin verilerin toplanması ve işlenmesi </w:t>
            </w:r>
          </w:p>
          <w:p w:rsidR="00F624D2" w:rsidRPr="00F624D2" w:rsidRDefault="00F624D2" w:rsidP="00F624D2">
            <w:pPr>
              <w:pStyle w:val="ListeParagraf"/>
              <w:numPr>
                <w:ilvl w:val="0"/>
                <w:numId w:val="11"/>
              </w:numPr>
              <w:spacing w:after="0" w:line="240" w:lineRule="auto"/>
              <w:ind w:left="49" w:hanging="104"/>
              <w:jc w:val="both"/>
              <w:rPr>
                <w:szCs w:val="24"/>
              </w:rPr>
            </w:pPr>
          </w:p>
          <w:p w:rsidR="00E95DC3" w:rsidRPr="00D76D15" w:rsidRDefault="00E95DC3" w:rsidP="00E95DC3">
            <w:pPr>
              <w:pStyle w:val="ListeParagraf"/>
              <w:numPr>
                <w:ilvl w:val="0"/>
                <w:numId w:val="11"/>
              </w:numPr>
              <w:spacing w:after="0" w:line="240" w:lineRule="auto"/>
              <w:ind w:left="49" w:hanging="104"/>
              <w:jc w:val="both"/>
              <w:rPr>
                <w:szCs w:val="24"/>
              </w:rPr>
            </w:pPr>
            <w:r w:rsidRPr="00D76D15">
              <w:rPr>
                <w:szCs w:val="24"/>
              </w:rPr>
              <w:t>Göstergelerin gerçekleşme durumları hakkında hazırlanan raporun üst yöneticiye sunulması</w:t>
            </w:r>
          </w:p>
        </w:tc>
        <w:tc>
          <w:tcPr>
            <w:tcW w:w="669" w:type="pct"/>
            <w:vAlign w:val="center"/>
          </w:tcPr>
          <w:p w:rsidR="00E95DC3" w:rsidRPr="00D76D15" w:rsidRDefault="00E95DC3" w:rsidP="00E95DC3">
            <w:pPr>
              <w:jc w:val="center"/>
              <w:rPr>
                <w:b/>
                <w:szCs w:val="24"/>
              </w:rPr>
            </w:pPr>
            <w:r w:rsidRPr="00D76D15">
              <w:rPr>
                <w:b/>
                <w:szCs w:val="24"/>
              </w:rPr>
              <w:t>Ocak Ayı</w:t>
            </w:r>
          </w:p>
        </w:tc>
      </w:tr>
    </w:tbl>
    <w:p w:rsidR="00E95DC3" w:rsidRPr="00D76D15" w:rsidRDefault="00E95DC3" w:rsidP="00E95DC3">
      <w:pPr>
        <w:jc w:val="both"/>
        <w:rPr>
          <w:rFonts w:cs="Arial"/>
          <w:szCs w:val="24"/>
        </w:rPr>
      </w:pPr>
    </w:p>
    <w:p w:rsidR="00E95DC3" w:rsidRPr="00D76D15" w:rsidRDefault="00E95DC3" w:rsidP="00E95DC3">
      <w:pPr>
        <w:jc w:val="both"/>
        <w:rPr>
          <w:rFonts w:cs="Arial"/>
          <w:szCs w:val="24"/>
        </w:rPr>
      </w:pPr>
    </w:p>
    <w:p w:rsidR="00E95DC3" w:rsidRPr="00D76D15" w:rsidRDefault="00E95DC3" w:rsidP="00E95DC3">
      <w:pPr>
        <w:jc w:val="both"/>
        <w:rPr>
          <w:rFonts w:cs="Arial"/>
          <w:szCs w:val="24"/>
        </w:rPr>
      </w:pPr>
    </w:p>
    <w:p w:rsidR="00E95DC3" w:rsidRPr="00D76D15" w:rsidRDefault="00E95DC3" w:rsidP="00E95DC3">
      <w:pPr>
        <w:jc w:val="both"/>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871"/>
        <w:gridCol w:w="2087"/>
        <w:gridCol w:w="724"/>
        <w:gridCol w:w="8119"/>
        <w:gridCol w:w="1782"/>
        <w:gridCol w:w="2162"/>
      </w:tblGrid>
      <w:tr w:rsidR="00E95DC3" w:rsidRPr="00D76D15" w:rsidTr="00422F0E">
        <w:trPr>
          <w:trHeight w:hRule="exact" w:val="655"/>
          <w:jc w:val="center"/>
        </w:trPr>
        <w:tc>
          <w:tcPr>
            <w:tcW w:w="871" w:type="dxa"/>
            <w:tcBorders>
              <w:bottom w:val="single" w:sz="6" w:space="0" w:color="auto"/>
            </w:tcBorders>
            <w:shd w:val="clear" w:color="auto" w:fill="FFFF00"/>
            <w:vAlign w:val="center"/>
          </w:tcPr>
          <w:p w:rsidR="00E95DC3" w:rsidRPr="00D76D15" w:rsidRDefault="00E95DC3" w:rsidP="00E95DC3">
            <w:pPr>
              <w:pStyle w:val="TableParagraph"/>
              <w:ind w:left="116"/>
              <w:jc w:val="center"/>
              <w:rPr>
                <w:rFonts w:eastAsia="Book Antiqua"/>
                <w:szCs w:val="24"/>
                <w:lang w:val="tr-TR"/>
              </w:rPr>
            </w:pPr>
            <w:r w:rsidRPr="00D76D15">
              <w:rPr>
                <w:rFonts w:eastAsia="Book Antiqua"/>
                <w:b/>
                <w:bCs/>
                <w:szCs w:val="24"/>
                <w:lang w:val="tr-TR"/>
              </w:rPr>
              <w:t>TEMA</w:t>
            </w:r>
          </w:p>
        </w:tc>
        <w:tc>
          <w:tcPr>
            <w:tcW w:w="2087" w:type="dxa"/>
            <w:tcBorders>
              <w:bottom w:val="single" w:sz="6" w:space="0" w:color="auto"/>
            </w:tcBorders>
            <w:shd w:val="clear" w:color="auto" w:fill="FFFF00"/>
            <w:vAlign w:val="center"/>
          </w:tcPr>
          <w:p w:rsidR="00E95DC3" w:rsidRPr="00D76D15" w:rsidRDefault="00E95DC3" w:rsidP="00E95DC3">
            <w:pPr>
              <w:pStyle w:val="TableParagraph"/>
              <w:spacing w:before="26" w:line="256" w:lineRule="auto"/>
              <w:ind w:left="296" w:hanging="176"/>
              <w:jc w:val="center"/>
              <w:rPr>
                <w:rFonts w:eastAsia="Book Antiqua"/>
                <w:szCs w:val="24"/>
                <w:lang w:val="tr-TR"/>
              </w:rPr>
            </w:pPr>
            <w:r w:rsidRPr="00D76D15">
              <w:rPr>
                <w:rFonts w:eastAsia="Book Antiqua"/>
                <w:b/>
                <w:bCs/>
                <w:szCs w:val="24"/>
                <w:lang w:val="tr-TR"/>
              </w:rPr>
              <w:t>ST</w:t>
            </w:r>
            <w:r w:rsidRPr="00D76D15">
              <w:rPr>
                <w:rFonts w:eastAsia="Book Antiqua"/>
                <w:b/>
                <w:bCs/>
                <w:spacing w:val="-1"/>
                <w:szCs w:val="24"/>
                <w:lang w:val="tr-TR"/>
              </w:rPr>
              <w:t>R</w:t>
            </w:r>
            <w:r w:rsidRPr="00D76D15">
              <w:rPr>
                <w:rFonts w:eastAsia="Book Antiqua"/>
                <w:b/>
                <w:bCs/>
                <w:szCs w:val="24"/>
                <w:lang w:val="tr-TR"/>
              </w:rPr>
              <w:t>ATEJİK HEDEF</w:t>
            </w:r>
          </w:p>
        </w:tc>
        <w:tc>
          <w:tcPr>
            <w:tcW w:w="0" w:type="auto"/>
            <w:shd w:val="clear" w:color="auto" w:fill="FFFF00"/>
            <w:vAlign w:val="center"/>
          </w:tcPr>
          <w:p w:rsidR="00E95DC3" w:rsidRPr="00D76D15" w:rsidRDefault="00E95DC3" w:rsidP="00E95DC3">
            <w:pPr>
              <w:pStyle w:val="TableParagraph"/>
              <w:spacing w:before="9" w:line="120" w:lineRule="exact"/>
              <w:jc w:val="center"/>
              <w:rPr>
                <w:szCs w:val="24"/>
                <w:lang w:val="tr-TR"/>
              </w:rPr>
            </w:pPr>
          </w:p>
          <w:p w:rsidR="00E95DC3" w:rsidRPr="00D76D15" w:rsidRDefault="00E95DC3" w:rsidP="00E95DC3">
            <w:pPr>
              <w:pStyle w:val="TableParagraph"/>
              <w:ind w:left="75"/>
              <w:jc w:val="center"/>
              <w:rPr>
                <w:rFonts w:eastAsia="Book Antiqua"/>
                <w:szCs w:val="24"/>
                <w:lang w:val="tr-TR"/>
              </w:rPr>
            </w:pPr>
            <w:r w:rsidRPr="00D76D15">
              <w:rPr>
                <w:rFonts w:eastAsia="Book Antiqua"/>
                <w:b/>
                <w:bCs/>
                <w:szCs w:val="24"/>
                <w:lang w:val="tr-TR"/>
              </w:rPr>
              <w:t>No</w:t>
            </w:r>
          </w:p>
        </w:tc>
        <w:tc>
          <w:tcPr>
            <w:tcW w:w="0" w:type="auto"/>
            <w:shd w:val="clear" w:color="auto" w:fill="FFFF00"/>
            <w:vAlign w:val="center"/>
          </w:tcPr>
          <w:p w:rsidR="00E95DC3" w:rsidRPr="00D76D15" w:rsidRDefault="00E95DC3" w:rsidP="00E95DC3">
            <w:pPr>
              <w:pStyle w:val="TableParagraph"/>
              <w:spacing w:before="7" w:line="120" w:lineRule="exact"/>
              <w:jc w:val="center"/>
              <w:rPr>
                <w:szCs w:val="24"/>
                <w:lang w:val="tr-TR"/>
              </w:rPr>
            </w:pPr>
          </w:p>
          <w:p w:rsidR="00E95DC3" w:rsidRPr="00D76D15" w:rsidRDefault="00E95DC3" w:rsidP="00E95DC3">
            <w:pPr>
              <w:pStyle w:val="TableParagraph"/>
              <w:ind w:left="23"/>
              <w:jc w:val="center"/>
              <w:rPr>
                <w:rFonts w:eastAsia="Book Antiqua"/>
                <w:szCs w:val="24"/>
                <w:lang w:val="tr-TR"/>
              </w:rPr>
            </w:pPr>
            <w:r w:rsidRPr="00D76D15">
              <w:rPr>
                <w:rFonts w:eastAsia="Book Antiqua"/>
                <w:b/>
                <w:bCs/>
                <w:szCs w:val="24"/>
                <w:lang w:val="tr-TR"/>
              </w:rPr>
              <w:t>ST</w:t>
            </w:r>
            <w:r w:rsidRPr="00D76D15">
              <w:rPr>
                <w:rFonts w:eastAsia="Book Antiqua"/>
                <w:b/>
                <w:bCs/>
                <w:spacing w:val="-1"/>
                <w:szCs w:val="24"/>
                <w:lang w:val="tr-TR"/>
              </w:rPr>
              <w:t>R</w:t>
            </w:r>
            <w:r w:rsidRPr="00D76D15">
              <w:rPr>
                <w:rFonts w:eastAsia="Book Antiqua"/>
                <w:b/>
                <w:bCs/>
                <w:szCs w:val="24"/>
                <w:lang w:val="tr-TR"/>
              </w:rPr>
              <w:t>ATEJİLE</w:t>
            </w:r>
            <w:r w:rsidRPr="00D76D15">
              <w:rPr>
                <w:rFonts w:eastAsia="Book Antiqua"/>
                <w:b/>
                <w:bCs/>
                <w:spacing w:val="-1"/>
                <w:szCs w:val="24"/>
                <w:lang w:val="tr-TR"/>
              </w:rPr>
              <w:t>R</w:t>
            </w:r>
            <w:r w:rsidRPr="00D76D15">
              <w:rPr>
                <w:rFonts w:eastAsia="Book Antiqua"/>
                <w:b/>
                <w:bCs/>
                <w:szCs w:val="24"/>
                <w:lang w:val="tr-TR"/>
              </w:rPr>
              <w:t>/TEDBİ</w:t>
            </w:r>
            <w:r w:rsidRPr="00D76D15">
              <w:rPr>
                <w:rFonts w:eastAsia="Book Antiqua"/>
                <w:b/>
                <w:bCs/>
                <w:spacing w:val="-2"/>
                <w:szCs w:val="24"/>
                <w:lang w:val="tr-TR"/>
              </w:rPr>
              <w:t>R</w:t>
            </w:r>
            <w:r w:rsidRPr="00D76D15">
              <w:rPr>
                <w:rFonts w:eastAsia="Book Antiqua"/>
                <w:b/>
                <w:bCs/>
                <w:szCs w:val="24"/>
                <w:lang w:val="tr-TR"/>
              </w:rPr>
              <w:t>LER</w:t>
            </w:r>
          </w:p>
        </w:tc>
        <w:tc>
          <w:tcPr>
            <w:tcW w:w="0" w:type="auto"/>
            <w:shd w:val="clear" w:color="auto" w:fill="FFFF00"/>
            <w:vAlign w:val="center"/>
          </w:tcPr>
          <w:p w:rsidR="00E95DC3" w:rsidRPr="00D76D15" w:rsidRDefault="00E95DC3" w:rsidP="00E95DC3">
            <w:pPr>
              <w:pStyle w:val="TableParagraph"/>
              <w:jc w:val="center"/>
              <w:rPr>
                <w:rFonts w:eastAsia="Book Antiqua"/>
                <w:szCs w:val="24"/>
                <w:lang w:val="tr-TR"/>
              </w:rPr>
            </w:pPr>
            <w:r w:rsidRPr="00D76D15">
              <w:rPr>
                <w:rFonts w:eastAsia="Book Antiqua"/>
                <w:b/>
                <w:bCs/>
                <w:szCs w:val="24"/>
                <w:lang w:val="tr-TR"/>
              </w:rPr>
              <w:t>SORUMLU BİRİMLER</w:t>
            </w:r>
          </w:p>
        </w:tc>
        <w:tc>
          <w:tcPr>
            <w:tcW w:w="0" w:type="auto"/>
            <w:shd w:val="clear" w:color="auto" w:fill="FFFF00"/>
            <w:vAlign w:val="center"/>
          </w:tcPr>
          <w:p w:rsidR="00E95DC3" w:rsidRPr="00D76D15" w:rsidRDefault="00E95DC3" w:rsidP="00E95DC3">
            <w:pPr>
              <w:pStyle w:val="TableParagraph"/>
              <w:spacing w:before="26" w:line="256" w:lineRule="auto"/>
              <w:jc w:val="center"/>
              <w:rPr>
                <w:rFonts w:eastAsia="Book Antiqua"/>
                <w:szCs w:val="24"/>
                <w:lang w:val="tr-TR"/>
              </w:rPr>
            </w:pPr>
            <w:r w:rsidRPr="00D76D15">
              <w:rPr>
                <w:rFonts w:eastAsia="Book Antiqua"/>
                <w:b/>
                <w:bCs/>
                <w:szCs w:val="24"/>
                <w:lang w:val="tr-TR"/>
              </w:rPr>
              <w:t>ANA SORUMLU</w:t>
            </w:r>
          </w:p>
        </w:tc>
      </w:tr>
      <w:tr w:rsidR="00E95DC3" w:rsidRPr="00D76D15" w:rsidTr="00422F0E">
        <w:trPr>
          <w:trHeight w:hRule="exact" w:val="1042"/>
          <w:jc w:val="center"/>
        </w:trPr>
        <w:tc>
          <w:tcPr>
            <w:tcW w:w="871" w:type="dxa"/>
            <w:vMerge w:val="restart"/>
            <w:tcBorders>
              <w:top w:val="single" w:sz="6" w:space="0" w:color="auto"/>
              <w:left w:val="single" w:sz="6" w:space="0" w:color="auto"/>
              <w:bottom w:val="single" w:sz="6" w:space="0" w:color="auto"/>
              <w:right w:val="single" w:sz="6" w:space="0" w:color="auto"/>
            </w:tcBorders>
            <w:shd w:val="clear" w:color="auto" w:fill="FFFF00"/>
            <w:textDirection w:val="btLr"/>
            <w:vAlign w:val="center"/>
          </w:tcPr>
          <w:p w:rsidR="00E95DC3" w:rsidRPr="00D76D15" w:rsidRDefault="00E95DC3" w:rsidP="00E95DC3">
            <w:pPr>
              <w:pStyle w:val="TableParagraph"/>
              <w:spacing w:before="7" w:line="240" w:lineRule="exact"/>
              <w:jc w:val="center"/>
              <w:rPr>
                <w:szCs w:val="24"/>
                <w:lang w:val="tr-TR"/>
              </w:rPr>
            </w:pPr>
          </w:p>
          <w:p w:rsidR="00E95DC3" w:rsidRPr="00D76D15" w:rsidRDefault="00E95DC3" w:rsidP="00E95DC3">
            <w:pPr>
              <w:pStyle w:val="TableParagraph"/>
              <w:ind w:left="2"/>
              <w:jc w:val="center"/>
              <w:rPr>
                <w:rFonts w:eastAsia="Book Antiqua"/>
                <w:szCs w:val="24"/>
                <w:lang w:val="tr-TR"/>
              </w:rPr>
            </w:pPr>
            <w:r w:rsidRPr="00D76D15">
              <w:rPr>
                <w:rFonts w:eastAsia="Book Antiqua"/>
                <w:b/>
                <w:bCs/>
                <w:w w:val="105"/>
                <w:szCs w:val="24"/>
                <w:lang w:val="tr-TR"/>
              </w:rPr>
              <w:t>EĞİT</w:t>
            </w:r>
            <w:r w:rsidRPr="00D76D15">
              <w:rPr>
                <w:rFonts w:eastAsia="Book Antiqua"/>
                <w:b/>
                <w:bCs/>
                <w:spacing w:val="-1"/>
                <w:w w:val="105"/>
                <w:szCs w:val="24"/>
                <w:lang w:val="tr-TR"/>
              </w:rPr>
              <w:t>İ</w:t>
            </w:r>
            <w:r w:rsidRPr="00D76D15">
              <w:rPr>
                <w:rFonts w:eastAsia="Book Antiqua"/>
                <w:b/>
                <w:bCs/>
                <w:w w:val="105"/>
                <w:szCs w:val="24"/>
                <w:lang w:val="tr-TR"/>
              </w:rPr>
              <w:t>M</w:t>
            </w:r>
            <w:r w:rsidRPr="00D76D15">
              <w:rPr>
                <w:rFonts w:eastAsia="Book Antiqua"/>
                <w:b/>
                <w:bCs/>
                <w:spacing w:val="-19"/>
                <w:w w:val="105"/>
                <w:szCs w:val="24"/>
                <w:lang w:val="tr-TR"/>
              </w:rPr>
              <w:t xml:space="preserve"> </w:t>
            </w:r>
            <w:r w:rsidRPr="00D76D15">
              <w:rPr>
                <w:rFonts w:eastAsia="Book Antiqua"/>
                <w:b/>
                <w:bCs/>
                <w:w w:val="105"/>
                <w:szCs w:val="24"/>
                <w:lang w:val="tr-TR"/>
              </w:rPr>
              <w:t>VE</w:t>
            </w:r>
            <w:r w:rsidRPr="00D76D15">
              <w:rPr>
                <w:rFonts w:eastAsia="Book Antiqua"/>
                <w:b/>
                <w:bCs/>
                <w:spacing w:val="-17"/>
                <w:w w:val="105"/>
                <w:szCs w:val="24"/>
                <w:lang w:val="tr-TR"/>
              </w:rPr>
              <w:t xml:space="preserve"> </w:t>
            </w:r>
            <w:r w:rsidRPr="00D76D15">
              <w:rPr>
                <w:rFonts w:eastAsia="Book Antiqua"/>
                <w:b/>
                <w:bCs/>
                <w:w w:val="105"/>
                <w:szCs w:val="24"/>
                <w:lang w:val="tr-TR"/>
              </w:rPr>
              <w:t>ÖĞRET</w:t>
            </w:r>
            <w:r w:rsidRPr="00D76D15">
              <w:rPr>
                <w:rFonts w:eastAsia="Book Antiqua"/>
                <w:b/>
                <w:bCs/>
                <w:spacing w:val="-1"/>
                <w:w w:val="105"/>
                <w:szCs w:val="24"/>
                <w:lang w:val="tr-TR"/>
              </w:rPr>
              <w:t>İ</w:t>
            </w:r>
            <w:r w:rsidRPr="00D76D15">
              <w:rPr>
                <w:rFonts w:eastAsia="Book Antiqua"/>
                <w:b/>
                <w:bCs/>
                <w:w w:val="105"/>
                <w:szCs w:val="24"/>
                <w:lang w:val="tr-TR"/>
              </w:rPr>
              <w:t>ME</w:t>
            </w:r>
            <w:r w:rsidRPr="00D76D15">
              <w:rPr>
                <w:rFonts w:eastAsia="Book Antiqua"/>
                <w:b/>
                <w:bCs/>
                <w:spacing w:val="-18"/>
                <w:w w:val="105"/>
                <w:szCs w:val="24"/>
                <w:lang w:val="tr-TR"/>
              </w:rPr>
              <w:t xml:space="preserve"> </w:t>
            </w:r>
            <w:r w:rsidRPr="00D76D15">
              <w:rPr>
                <w:rFonts w:eastAsia="Book Antiqua"/>
                <w:b/>
                <w:bCs/>
                <w:w w:val="105"/>
                <w:szCs w:val="24"/>
                <w:lang w:val="tr-TR"/>
              </w:rPr>
              <w:t>ER</w:t>
            </w:r>
            <w:r w:rsidRPr="00D76D15">
              <w:rPr>
                <w:rFonts w:eastAsia="Book Antiqua"/>
                <w:b/>
                <w:bCs/>
                <w:spacing w:val="-1"/>
                <w:w w:val="105"/>
                <w:szCs w:val="24"/>
                <w:lang w:val="tr-TR"/>
              </w:rPr>
              <w:t>İ</w:t>
            </w:r>
            <w:r w:rsidRPr="00D76D15">
              <w:rPr>
                <w:rFonts w:eastAsia="Book Antiqua"/>
                <w:b/>
                <w:bCs/>
                <w:w w:val="105"/>
                <w:szCs w:val="24"/>
                <w:lang w:val="tr-TR"/>
              </w:rPr>
              <w:t>Ş</w:t>
            </w:r>
            <w:r w:rsidRPr="00D76D15">
              <w:rPr>
                <w:rFonts w:eastAsia="Book Antiqua"/>
                <w:b/>
                <w:bCs/>
                <w:spacing w:val="-1"/>
                <w:w w:val="105"/>
                <w:szCs w:val="24"/>
                <w:lang w:val="tr-TR"/>
              </w:rPr>
              <w:t>İ</w:t>
            </w:r>
            <w:r w:rsidRPr="00D76D15">
              <w:rPr>
                <w:rFonts w:eastAsia="Book Antiqua"/>
                <w:b/>
                <w:bCs/>
                <w:w w:val="105"/>
                <w:szCs w:val="24"/>
                <w:lang w:val="tr-TR"/>
              </w:rPr>
              <w:t>M</w:t>
            </w:r>
          </w:p>
        </w:tc>
        <w:tc>
          <w:tcPr>
            <w:tcW w:w="208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pStyle w:val="TableParagraph"/>
              <w:spacing w:before="16" w:line="240" w:lineRule="exact"/>
              <w:jc w:val="center"/>
              <w:rPr>
                <w:szCs w:val="24"/>
                <w:lang w:val="tr-TR"/>
              </w:rPr>
            </w:pPr>
          </w:p>
          <w:p w:rsidR="00E95DC3" w:rsidRPr="00D76D15" w:rsidRDefault="00E95DC3" w:rsidP="00E95DC3">
            <w:pPr>
              <w:pStyle w:val="TableParagraph"/>
              <w:ind w:left="2"/>
              <w:jc w:val="center"/>
              <w:rPr>
                <w:rFonts w:eastAsia="Book Antiqua"/>
                <w:szCs w:val="24"/>
                <w:lang w:val="tr-TR"/>
              </w:rPr>
            </w:pPr>
            <w:r w:rsidRPr="00D76D15">
              <w:rPr>
                <w:rFonts w:eastAsia="Book Antiqua"/>
                <w:b/>
                <w:bCs/>
                <w:szCs w:val="24"/>
                <w:lang w:val="tr-TR"/>
              </w:rPr>
              <w:t>S</w:t>
            </w:r>
            <w:r w:rsidRPr="00D76D15">
              <w:rPr>
                <w:rFonts w:eastAsia="Book Antiqua"/>
                <w:b/>
                <w:bCs/>
                <w:spacing w:val="-1"/>
                <w:szCs w:val="24"/>
                <w:lang w:val="tr-TR"/>
              </w:rPr>
              <w:t>t</w:t>
            </w:r>
            <w:r w:rsidRPr="00D76D15">
              <w:rPr>
                <w:rFonts w:eastAsia="Book Antiqua"/>
                <w:b/>
                <w:bCs/>
                <w:szCs w:val="24"/>
                <w:lang w:val="tr-TR"/>
              </w:rPr>
              <w:t>ra</w:t>
            </w:r>
            <w:r w:rsidRPr="00D76D15">
              <w:rPr>
                <w:rFonts w:eastAsia="Book Antiqua"/>
                <w:b/>
                <w:bCs/>
                <w:spacing w:val="-1"/>
                <w:szCs w:val="24"/>
                <w:lang w:val="tr-TR"/>
              </w:rPr>
              <w:t>t</w:t>
            </w:r>
            <w:r w:rsidRPr="00D76D15">
              <w:rPr>
                <w:rFonts w:eastAsia="Book Antiqua"/>
                <w:b/>
                <w:bCs/>
                <w:szCs w:val="24"/>
                <w:lang w:val="tr-TR"/>
              </w:rPr>
              <w:t>e</w:t>
            </w:r>
            <w:r w:rsidRPr="00D76D15">
              <w:rPr>
                <w:rFonts w:eastAsia="Book Antiqua"/>
                <w:b/>
                <w:bCs/>
                <w:spacing w:val="-1"/>
                <w:szCs w:val="24"/>
                <w:lang w:val="tr-TR"/>
              </w:rPr>
              <w:t>ji</w:t>
            </w:r>
            <w:r w:rsidRPr="00D76D15">
              <w:rPr>
                <w:rFonts w:eastAsia="Book Antiqua"/>
                <w:b/>
                <w:bCs/>
                <w:szCs w:val="24"/>
                <w:lang w:val="tr-TR"/>
              </w:rPr>
              <w:t>k H</w:t>
            </w:r>
            <w:r w:rsidRPr="00D76D15">
              <w:rPr>
                <w:rFonts w:eastAsia="Book Antiqua"/>
                <w:b/>
                <w:bCs/>
                <w:spacing w:val="1"/>
                <w:szCs w:val="24"/>
                <w:lang w:val="tr-TR"/>
              </w:rPr>
              <w:t>e</w:t>
            </w:r>
            <w:r w:rsidRPr="00D76D15">
              <w:rPr>
                <w:rFonts w:eastAsia="Book Antiqua"/>
                <w:b/>
                <w:bCs/>
                <w:szCs w:val="24"/>
                <w:lang w:val="tr-TR"/>
              </w:rPr>
              <w:t>d</w:t>
            </w:r>
            <w:r w:rsidRPr="00D76D15">
              <w:rPr>
                <w:rFonts w:eastAsia="Book Antiqua"/>
                <w:b/>
                <w:bCs/>
                <w:spacing w:val="1"/>
                <w:szCs w:val="24"/>
                <w:lang w:val="tr-TR"/>
              </w:rPr>
              <w:t>e</w:t>
            </w:r>
            <w:r w:rsidRPr="00D76D15">
              <w:rPr>
                <w:rFonts w:eastAsia="Book Antiqua"/>
                <w:b/>
                <w:bCs/>
                <w:szCs w:val="24"/>
                <w:lang w:val="tr-TR"/>
              </w:rPr>
              <w:t xml:space="preserve">f </w:t>
            </w:r>
            <w:proofErr w:type="gramStart"/>
            <w:r w:rsidRPr="00D76D15">
              <w:rPr>
                <w:rFonts w:eastAsia="Book Antiqua"/>
                <w:b/>
                <w:bCs/>
                <w:spacing w:val="1"/>
                <w:szCs w:val="24"/>
                <w:lang w:val="tr-TR"/>
              </w:rPr>
              <w:t>1</w:t>
            </w:r>
            <w:r w:rsidRPr="00D76D15">
              <w:rPr>
                <w:rFonts w:eastAsia="Book Antiqua"/>
                <w:b/>
                <w:bCs/>
                <w:szCs w:val="24"/>
                <w:lang w:val="tr-TR"/>
              </w:rPr>
              <w:t>.1</w:t>
            </w:r>
            <w:proofErr w:type="gramEnd"/>
            <w:r w:rsidRPr="00D76D15">
              <w:rPr>
                <w:rFonts w:eastAsia="Book Antiqua"/>
                <w:b/>
                <w:bCs/>
                <w:szCs w:val="24"/>
                <w:lang w:val="tr-TR"/>
              </w:rPr>
              <w:t>:</w:t>
            </w:r>
          </w:p>
          <w:p w:rsidR="00E95DC3" w:rsidRPr="00D76D15" w:rsidRDefault="00E95DC3" w:rsidP="00E95DC3">
            <w:pPr>
              <w:ind w:firstLine="708"/>
              <w:jc w:val="center"/>
              <w:rPr>
                <w:szCs w:val="24"/>
              </w:rPr>
            </w:pPr>
            <w:r w:rsidRPr="00D76D15">
              <w:rPr>
                <w:szCs w:val="24"/>
              </w:rPr>
              <w:t>Kurumumuzda bireylerin plan dönemi sonuna kadar katılımlarını artırmak ve devamsızlık ile okul terklerini azaltmak</w:t>
            </w:r>
          </w:p>
        </w:tc>
        <w:tc>
          <w:tcPr>
            <w:tcW w:w="0" w:type="auto"/>
            <w:tcBorders>
              <w:left w:val="single" w:sz="6" w:space="0" w:color="auto"/>
            </w:tcBorders>
            <w:shd w:val="clear" w:color="auto" w:fill="auto"/>
            <w:vAlign w:val="center"/>
          </w:tcPr>
          <w:p w:rsidR="00E95DC3" w:rsidRPr="00D76D15" w:rsidRDefault="00E95DC3" w:rsidP="00E95DC3">
            <w:pPr>
              <w:pStyle w:val="TableParagraph"/>
              <w:numPr>
                <w:ilvl w:val="0"/>
                <w:numId w:val="12"/>
              </w:numPr>
              <w:spacing w:before="7" w:line="110" w:lineRule="exact"/>
              <w:rPr>
                <w:sz w:val="20"/>
                <w:szCs w:val="20"/>
                <w:lang w:val="tr-TR"/>
              </w:rPr>
            </w:pPr>
          </w:p>
        </w:tc>
        <w:tc>
          <w:tcPr>
            <w:tcW w:w="0" w:type="auto"/>
            <w:shd w:val="clear" w:color="auto" w:fill="auto"/>
            <w:vAlign w:val="center"/>
          </w:tcPr>
          <w:p w:rsidR="00E95DC3" w:rsidRPr="00D76D15" w:rsidRDefault="00E95DC3" w:rsidP="00E95DC3">
            <w:pPr>
              <w:pStyle w:val="TableParagraph"/>
              <w:spacing w:before="20" w:line="265" w:lineRule="auto"/>
              <w:ind w:left="20" w:right="178"/>
              <w:rPr>
                <w:rFonts w:eastAsia="Book Antiqua"/>
                <w:color w:val="FF0000"/>
                <w:szCs w:val="22"/>
                <w:lang w:val="tr-TR"/>
              </w:rPr>
            </w:pPr>
            <w:r w:rsidRPr="00D76D15">
              <w:rPr>
                <w:rFonts w:eastAsia="Book Antiqua"/>
                <w:sz w:val="22"/>
                <w:szCs w:val="22"/>
                <w:lang w:val="tr-TR"/>
              </w:rPr>
              <w:t>Sağlık sorunlarından dolayı devamsızlık yapan öğrencilerle ilgili olarak sağlık kuruluşlarıyla işbirliği yapılması</w:t>
            </w:r>
          </w:p>
        </w:tc>
        <w:tc>
          <w:tcPr>
            <w:tcW w:w="0" w:type="auto"/>
            <w:shd w:val="clear" w:color="auto" w:fill="auto"/>
            <w:vAlign w:val="center"/>
          </w:tcPr>
          <w:p w:rsidR="00E95DC3" w:rsidRPr="00D76D15" w:rsidRDefault="00E95DC3" w:rsidP="00262E1D">
            <w:pPr>
              <w:pStyle w:val="TableParagraph"/>
              <w:spacing w:line="264" w:lineRule="auto"/>
              <w:ind w:left="20" w:right="25"/>
              <w:jc w:val="center"/>
              <w:rPr>
                <w:rFonts w:eastAsia="Book Antiqua"/>
                <w:sz w:val="18"/>
                <w:szCs w:val="18"/>
                <w:lang w:val="tr-TR"/>
              </w:rPr>
            </w:pPr>
            <w:r w:rsidRPr="00D76D15">
              <w:rPr>
                <w:rFonts w:eastAsia="Book Antiqua"/>
                <w:sz w:val="18"/>
                <w:szCs w:val="18"/>
                <w:lang w:val="tr-TR"/>
              </w:rPr>
              <w:t>Okul idaresi</w:t>
            </w:r>
          </w:p>
        </w:tc>
        <w:tc>
          <w:tcPr>
            <w:tcW w:w="0" w:type="auto"/>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592"/>
          <w:jc w:val="center"/>
        </w:trPr>
        <w:tc>
          <w:tcPr>
            <w:tcW w:w="871" w:type="dxa"/>
            <w:vMerge/>
            <w:tcBorders>
              <w:top w:val="single" w:sz="6" w:space="0" w:color="auto"/>
              <w:left w:val="single" w:sz="6" w:space="0" w:color="auto"/>
              <w:bottom w:val="single" w:sz="6" w:space="0" w:color="auto"/>
              <w:right w:val="single" w:sz="6" w:space="0" w:color="auto"/>
            </w:tcBorders>
            <w:shd w:val="clear" w:color="auto" w:fill="FFFF0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left w:val="single" w:sz="6" w:space="0" w:color="auto"/>
            </w:tcBorders>
            <w:shd w:val="clear" w:color="auto" w:fill="auto"/>
            <w:vAlign w:val="center"/>
          </w:tcPr>
          <w:p w:rsidR="00E95DC3" w:rsidRPr="00D76D15" w:rsidRDefault="00E95DC3" w:rsidP="00E95DC3">
            <w:pPr>
              <w:pStyle w:val="TableParagraph"/>
              <w:ind w:left="360" w:right="129"/>
              <w:rPr>
                <w:rFonts w:eastAsia="Book Antiqua"/>
                <w:sz w:val="20"/>
                <w:szCs w:val="20"/>
                <w:lang w:val="tr-TR"/>
              </w:rPr>
            </w:pPr>
            <w:r w:rsidRPr="00D76D15">
              <w:rPr>
                <w:rFonts w:eastAsia="Book Antiqua"/>
                <w:sz w:val="20"/>
                <w:szCs w:val="20"/>
                <w:lang w:val="tr-TR"/>
              </w:rPr>
              <w:t>2</w:t>
            </w:r>
          </w:p>
        </w:tc>
        <w:tc>
          <w:tcPr>
            <w:tcW w:w="0" w:type="auto"/>
            <w:shd w:val="clear" w:color="auto" w:fill="auto"/>
            <w:vAlign w:val="center"/>
          </w:tcPr>
          <w:p w:rsidR="00E95DC3" w:rsidRPr="00D76D15" w:rsidRDefault="00E95DC3" w:rsidP="00E95DC3">
            <w:pPr>
              <w:pStyle w:val="TableParagraph"/>
              <w:ind w:left="56" w:right="67"/>
              <w:rPr>
                <w:rFonts w:eastAsia="Book Antiqua"/>
                <w:szCs w:val="22"/>
                <w:lang w:val="tr-TR"/>
              </w:rPr>
            </w:pPr>
            <w:r w:rsidRPr="00D76D15">
              <w:rPr>
                <w:rFonts w:eastAsia="Book Antiqua"/>
                <w:sz w:val="22"/>
                <w:szCs w:val="22"/>
                <w:lang w:val="tr-TR"/>
              </w:rPr>
              <w:t>Devamsızlık nedenleri anketi</w:t>
            </w:r>
          </w:p>
        </w:tc>
        <w:tc>
          <w:tcPr>
            <w:tcW w:w="0" w:type="auto"/>
            <w:shd w:val="clear" w:color="auto" w:fill="auto"/>
            <w:vAlign w:val="center"/>
          </w:tcPr>
          <w:p w:rsidR="00E95DC3" w:rsidRPr="00D76D15" w:rsidRDefault="00E95DC3" w:rsidP="00262E1D">
            <w:pPr>
              <w:pStyle w:val="TableParagraph"/>
              <w:spacing w:before="20" w:line="264" w:lineRule="auto"/>
              <w:ind w:left="20"/>
              <w:jc w:val="center"/>
              <w:rPr>
                <w:rFonts w:eastAsia="Book Antiqua"/>
                <w:sz w:val="18"/>
                <w:szCs w:val="18"/>
                <w:lang w:val="tr-TR"/>
              </w:rPr>
            </w:pPr>
            <w:r w:rsidRPr="00D76D15">
              <w:rPr>
                <w:rFonts w:eastAsia="Book Antiqua"/>
                <w:sz w:val="18"/>
                <w:szCs w:val="18"/>
                <w:lang w:val="tr-TR"/>
              </w:rPr>
              <w:t>Sınıf rehber öğretmenleri</w:t>
            </w:r>
          </w:p>
        </w:tc>
        <w:tc>
          <w:tcPr>
            <w:tcW w:w="0" w:type="auto"/>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1044"/>
          <w:jc w:val="center"/>
        </w:trPr>
        <w:tc>
          <w:tcPr>
            <w:tcW w:w="871" w:type="dxa"/>
            <w:vMerge/>
            <w:tcBorders>
              <w:top w:val="single" w:sz="6" w:space="0" w:color="auto"/>
              <w:left w:val="single" w:sz="6" w:space="0" w:color="auto"/>
              <w:bottom w:val="single" w:sz="6" w:space="0" w:color="auto"/>
              <w:right w:val="single" w:sz="6" w:space="0" w:color="auto"/>
            </w:tcBorders>
            <w:shd w:val="clear" w:color="auto" w:fill="FFFF0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left w:val="single" w:sz="6" w:space="0" w:color="auto"/>
            </w:tcBorders>
            <w:shd w:val="clear" w:color="auto" w:fill="auto"/>
            <w:vAlign w:val="center"/>
          </w:tcPr>
          <w:p w:rsidR="00E95DC3" w:rsidRPr="00D76D15" w:rsidRDefault="00E95DC3" w:rsidP="00E95DC3">
            <w:pPr>
              <w:pStyle w:val="TableParagraph"/>
              <w:ind w:left="360" w:right="129"/>
              <w:rPr>
                <w:rFonts w:eastAsia="Book Antiqua"/>
                <w:sz w:val="20"/>
                <w:szCs w:val="20"/>
                <w:lang w:val="tr-TR"/>
              </w:rPr>
            </w:pPr>
            <w:r w:rsidRPr="00D76D15">
              <w:rPr>
                <w:rFonts w:eastAsia="Book Antiqua"/>
                <w:sz w:val="20"/>
                <w:szCs w:val="20"/>
                <w:lang w:val="tr-TR"/>
              </w:rPr>
              <w:t>3</w:t>
            </w:r>
          </w:p>
        </w:tc>
        <w:tc>
          <w:tcPr>
            <w:tcW w:w="0" w:type="auto"/>
            <w:shd w:val="clear" w:color="auto" w:fill="auto"/>
            <w:vAlign w:val="center"/>
          </w:tcPr>
          <w:p w:rsidR="00E95DC3" w:rsidRPr="00D76D15" w:rsidRDefault="00E95DC3" w:rsidP="00E95DC3">
            <w:pPr>
              <w:pStyle w:val="TableParagraph"/>
              <w:ind w:left="56" w:right="67"/>
              <w:rPr>
                <w:rFonts w:eastAsia="Book Antiqua"/>
                <w:szCs w:val="22"/>
                <w:lang w:val="tr-TR"/>
              </w:rPr>
            </w:pPr>
            <w:r w:rsidRPr="00D76D15">
              <w:rPr>
                <w:rFonts w:eastAsia="Book Antiqua"/>
                <w:sz w:val="22"/>
                <w:szCs w:val="22"/>
                <w:lang w:val="tr-TR"/>
              </w:rPr>
              <w:t>Devamsızlık nedenlerine bağlı olarak sınıf veli toplantıları yapılması</w:t>
            </w:r>
          </w:p>
        </w:tc>
        <w:tc>
          <w:tcPr>
            <w:tcW w:w="0" w:type="auto"/>
            <w:shd w:val="clear" w:color="auto" w:fill="auto"/>
            <w:vAlign w:val="center"/>
          </w:tcPr>
          <w:p w:rsidR="00E95DC3" w:rsidRPr="00D76D15" w:rsidRDefault="00E95DC3" w:rsidP="00262E1D">
            <w:pPr>
              <w:pStyle w:val="TableParagraph"/>
              <w:spacing w:line="264" w:lineRule="auto"/>
              <w:ind w:left="20"/>
              <w:jc w:val="center"/>
              <w:rPr>
                <w:rFonts w:eastAsia="Book Antiqua"/>
                <w:sz w:val="18"/>
                <w:szCs w:val="18"/>
                <w:lang w:val="tr-TR"/>
              </w:rPr>
            </w:pPr>
            <w:r w:rsidRPr="00D76D15">
              <w:rPr>
                <w:rFonts w:eastAsia="Book Antiqua"/>
                <w:sz w:val="18"/>
                <w:szCs w:val="18"/>
                <w:lang w:val="tr-TR"/>
              </w:rPr>
              <w:t>Sınıf rehber öğretmenleri</w:t>
            </w:r>
          </w:p>
        </w:tc>
        <w:tc>
          <w:tcPr>
            <w:tcW w:w="0" w:type="auto"/>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1045"/>
          <w:jc w:val="center"/>
        </w:trPr>
        <w:tc>
          <w:tcPr>
            <w:tcW w:w="871" w:type="dxa"/>
            <w:vMerge/>
            <w:tcBorders>
              <w:top w:val="single" w:sz="6" w:space="0" w:color="auto"/>
              <w:left w:val="single" w:sz="6" w:space="0" w:color="auto"/>
              <w:bottom w:val="single" w:sz="6" w:space="0" w:color="auto"/>
              <w:right w:val="single" w:sz="6" w:space="0" w:color="auto"/>
            </w:tcBorders>
            <w:shd w:val="clear" w:color="auto" w:fill="FFFF0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left w:val="single" w:sz="6" w:space="0" w:color="auto"/>
            </w:tcBorders>
            <w:shd w:val="clear" w:color="auto" w:fill="auto"/>
            <w:vAlign w:val="center"/>
          </w:tcPr>
          <w:p w:rsidR="00E95DC3" w:rsidRPr="00D76D15" w:rsidRDefault="00E95DC3" w:rsidP="00E95DC3">
            <w:pPr>
              <w:pStyle w:val="TableParagraph"/>
              <w:ind w:left="360" w:right="129"/>
              <w:rPr>
                <w:rFonts w:eastAsia="Book Antiqua"/>
                <w:sz w:val="20"/>
                <w:szCs w:val="20"/>
                <w:lang w:val="tr-TR"/>
              </w:rPr>
            </w:pPr>
            <w:r w:rsidRPr="00D76D15">
              <w:rPr>
                <w:rFonts w:eastAsia="Book Antiqua"/>
                <w:sz w:val="20"/>
                <w:szCs w:val="20"/>
                <w:lang w:val="tr-TR"/>
              </w:rPr>
              <w:t>4</w:t>
            </w:r>
          </w:p>
        </w:tc>
        <w:tc>
          <w:tcPr>
            <w:tcW w:w="0" w:type="auto"/>
            <w:shd w:val="clear" w:color="auto" w:fill="auto"/>
            <w:vAlign w:val="center"/>
          </w:tcPr>
          <w:p w:rsidR="00E95DC3" w:rsidRPr="00D76D15" w:rsidRDefault="00E95DC3" w:rsidP="00E95DC3">
            <w:pPr>
              <w:pStyle w:val="TableParagraph"/>
              <w:ind w:left="20" w:right="67"/>
              <w:rPr>
                <w:rFonts w:eastAsia="Book Antiqua"/>
                <w:szCs w:val="22"/>
                <w:lang w:val="tr-TR"/>
              </w:rPr>
            </w:pPr>
            <w:r w:rsidRPr="00D76D15">
              <w:rPr>
                <w:rFonts w:eastAsia="Book Antiqua"/>
                <w:sz w:val="22"/>
                <w:szCs w:val="22"/>
                <w:lang w:val="tr-TR"/>
              </w:rPr>
              <w:t>Devamsızlık nedenleri anketlerinin sonuçlarına göre öğrencinin okulda daha fazla vakit geçirmesi, öğrenciyi okula bağlamak için farklı etkinlikler düzenlenmesi</w:t>
            </w:r>
          </w:p>
        </w:tc>
        <w:tc>
          <w:tcPr>
            <w:tcW w:w="0" w:type="auto"/>
            <w:shd w:val="clear" w:color="auto" w:fill="auto"/>
            <w:vAlign w:val="center"/>
          </w:tcPr>
          <w:p w:rsidR="00E95DC3" w:rsidRPr="00D76D15" w:rsidRDefault="00E95DC3" w:rsidP="00262E1D">
            <w:pPr>
              <w:pStyle w:val="TableParagraph"/>
              <w:spacing w:line="265" w:lineRule="auto"/>
              <w:ind w:left="20"/>
              <w:jc w:val="center"/>
              <w:rPr>
                <w:rFonts w:eastAsia="Book Antiqua"/>
                <w:sz w:val="18"/>
                <w:szCs w:val="18"/>
                <w:lang w:val="tr-TR"/>
              </w:rPr>
            </w:pPr>
            <w:r w:rsidRPr="00D76D15">
              <w:rPr>
                <w:rFonts w:eastAsia="Book Antiqua"/>
                <w:sz w:val="18"/>
                <w:szCs w:val="18"/>
                <w:lang w:val="tr-TR"/>
              </w:rPr>
              <w:t>Zümre öğretmenleri</w:t>
            </w:r>
          </w:p>
        </w:tc>
        <w:tc>
          <w:tcPr>
            <w:tcW w:w="0" w:type="auto"/>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793"/>
          <w:jc w:val="center"/>
        </w:trPr>
        <w:tc>
          <w:tcPr>
            <w:tcW w:w="871" w:type="dxa"/>
            <w:vMerge/>
            <w:tcBorders>
              <w:top w:val="single" w:sz="6" w:space="0" w:color="auto"/>
              <w:left w:val="single" w:sz="6" w:space="0" w:color="auto"/>
              <w:bottom w:val="single" w:sz="6" w:space="0" w:color="auto"/>
              <w:right w:val="single" w:sz="6" w:space="0" w:color="auto"/>
            </w:tcBorders>
            <w:shd w:val="clear" w:color="auto" w:fill="FFFF0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left w:val="single" w:sz="6" w:space="0" w:color="auto"/>
            </w:tcBorders>
            <w:shd w:val="clear" w:color="auto" w:fill="auto"/>
            <w:vAlign w:val="center"/>
          </w:tcPr>
          <w:p w:rsidR="00E95DC3" w:rsidRPr="00D76D15" w:rsidRDefault="00E95DC3" w:rsidP="00E95DC3">
            <w:pPr>
              <w:pStyle w:val="TableParagraph"/>
              <w:ind w:left="360" w:right="129"/>
              <w:rPr>
                <w:rFonts w:eastAsia="Book Antiqua"/>
                <w:sz w:val="20"/>
                <w:szCs w:val="20"/>
                <w:lang w:val="tr-TR"/>
              </w:rPr>
            </w:pPr>
            <w:r w:rsidRPr="00D76D15">
              <w:rPr>
                <w:rFonts w:eastAsia="Book Antiqua"/>
                <w:sz w:val="20"/>
                <w:szCs w:val="20"/>
                <w:lang w:val="tr-TR"/>
              </w:rPr>
              <w:t>5</w:t>
            </w:r>
          </w:p>
        </w:tc>
        <w:tc>
          <w:tcPr>
            <w:tcW w:w="0" w:type="auto"/>
            <w:shd w:val="clear" w:color="auto" w:fill="auto"/>
            <w:vAlign w:val="center"/>
          </w:tcPr>
          <w:p w:rsidR="00E95DC3" w:rsidRPr="00D76D15" w:rsidRDefault="00E95DC3" w:rsidP="00E95DC3">
            <w:pPr>
              <w:pStyle w:val="TableParagraph"/>
              <w:ind w:left="20" w:right="67"/>
              <w:rPr>
                <w:rFonts w:eastAsia="Book Antiqua"/>
                <w:szCs w:val="22"/>
                <w:lang w:val="tr-TR"/>
              </w:rPr>
            </w:pPr>
            <w:r w:rsidRPr="00D76D15">
              <w:rPr>
                <w:rFonts w:eastAsia="Book Antiqua"/>
                <w:sz w:val="22"/>
                <w:szCs w:val="22"/>
                <w:lang w:val="tr-TR"/>
              </w:rPr>
              <w:t xml:space="preserve">Özel nedenlere bağlı devamsızlık yapan öğrenciler için </w:t>
            </w:r>
            <w:proofErr w:type="gramStart"/>
            <w:r w:rsidRPr="00D76D15">
              <w:rPr>
                <w:rFonts w:eastAsia="Book Antiqua"/>
                <w:sz w:val="22"/>
                <w:szCs w:val="22"/>
                <w:lang w:val="tr-TR"/>
              </w:rPr>
              <w:t>rehabilitasyon</w:t>
            </w:r>
            <w:proofErr w:type="gramEnd"/>
            <w:r w:rsidRPr="00D76D15">
              <w:rPr>
                <w:rFonts w:eastAsia="Book Antiqua"/>
                <w:sz w:val="22"/>
                <w:szCs w:val="22"/>
                <w:lang w:val="tr-TR"/>
              </w:rPr>
              <w:t xml:space="preserve"> çalışması yapmak, bu durumda olan öğrencilerle ilgilenmek üzere eğitim koçlarının görevlendirilmesi</w:t>
            </w:r>
          </w:p>
        </w:tc>
        <w:tc>
          <w:tcPr>
            <w:tcW w:w="0" w:type="auto"/>
            <w:shd w:val="clear" w:color="auto" w:fill="auto"/>
            <w:vAlign w:val="center"/>
          </w:tcPr>
          <w:p w:rsidR="00E95DC3" w:rsidRPr="00D76D15" w:rsidRDefault="00E95DC3" w:rsidP="00262E1D">
            <w:pPr>
              <w:pStyle w:val="TableParagraph"/>
              <w:spacing w:line="264" w:lineRule="auto"/>
              <w:ind w:left="20" w:right="25"/>
              <w:jc w:val="center"/>
              <w:rPr>
                <w:rFonts w:eastAsia="Book Antiqua"/>
                <w:sz w:val="18"/>
                <w:szCs w:val="18"/>
                <w:lang w:val="tr-TR"/>
              </w:rPr>
            </w:pPr>
            <w:r w:rsidRPr="00D76D15">
              <w:rPr>
                <w:rFonts w:eastAsia="Book Antiqua"/>
                <w:sz w:val="18"/>
                <w:szCs w:val="18"/>
                <w:lang w:val="tr-TR"/>
              </w:rPr>
              <w:t>Öğretmenleri</w:t>
            </w:r>
          </w:p>
        </w:tc>
        <w:tc>
          <w:tcPr>
            <w:tcW w:w="0" w:type="auto"/>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1044"/>
          <w:jc w:val="center"/>
        </w:trPr>
        <w:tc>
          <w:tcPr>
            <w:tcW w:w="871" w:type="dxa"/>
            <w:vMerge/>
            <w:tcBorders>
              <w:top w:val="single" w:sz="6" w:space="0" w:color="auto"/>
              <w:left w:val="single" w:sz="6" w:space="0" w:color="auto"/>
              <w:bottom w:val="single" w:sz="6" w:space="0" w:color="auto"/>
              <w:right w:val="single" w:sz="6" w:space="0" w:color="auto"/>
            </w:tcBorders>
            <w:shd w:val="clear" w:color="auto" w:fill="FFFF0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left w:val="single" w:sz="6" w:space="0" w:color="auto"/>
            </w:tcBorders>
            <w:shd w:val="clear" w:color="auto" w:fill="auto"/>
            <w:vAlign w:val="center"/>
          </w:tcPr>
          <w:p w:rsidR="00E95DC3" w:rsidRPr="00D76D15" w:rsidRDefault="00E95DC3" w:rsidP="00E95DC3">
            <w:pPr>
              <w:pStyle w:val="TableParagraph"/>
              <w:ind w:left="360" w:right="129"/>
              <w:rPr>
                <w:rFonts w:eastAsia="Book Antiqua"/>
                <w:sz w:val="20"/>
                <w:szCs w:val="20"/>
                <w:lang w:val="tr-TR"/>
              </w:rPr>
            </w:pPr>
            <w:r w:rsidRPr="00D76D15">
              <w:rPr>
                <w:rFonts w:eastAsia="Book Antiqua"/>
                <w:sz w:val="20"/>
                <w:szCs w:val="20"/>
                <w:lang w:val="tr-TR"/>
              </w:rPr>
              <w:t>6</w:t>
            </w:r>
          </w:p>
        </w:tc>
        <w:tc>
          <w:tcPr>
            <w:tcW w:w="0" w:type="auto"/>
            <w:shd w:val="clear" w:color="auto" w:fill="auto"/>
            <w:vAlign w:val="center"/>
          </w:tcPr>
          <w:p w:rsidR="00E95DC3" w:rsidRPr="00D76D15" w:rsidRDefault="00E95DC3" w:rsidP="00E95DC3">
            <w:pPr>
              <w:pStyle w:val="TableParagraph"/>
              <w:spacing w:line="265" w:lineRule="auto"/>
              <w:ind w:left="20" w:right="103"/>
              <w:rPr>
                <w:rFonts w:eastAsia="Book Antiqua"/>
                <w:szCs w:val="22"/>
                <w:lang w:val="tr-TR"/>
              </w:rPr>
            </w:pPr>
            <w:r w:rsidRPr="00D76D15">
              <w:rPr>
                <w:rFonts w:eastAsia="Book Antiqua"/>
                <w:sz w:val="22"/>
                <w:szCs w:val="22"/>
                <w:lang w:val="tr-TR"/>
              </w:rPr>
              <w:t>Devamsızlık nedenleri anketi sonuçlarına göre özel nedenlerden dolayı devamsızlık yapan ilgiye sevgiye korumaya muhtaç öğrencilerin belirlenerek ev ziyaretleri yapılması</w:t>
            </w:r>
          </w:p>
        </w:tc>
        <w:tc>
          <w:tcPr>
            <w:tcW w:w="0" w:type="auto"/>
            <w:shd w:val="clear" w:color="auto" w:fill="auto"/>
            <w:vAlign w:val="center"/>
          </w:tcPr>
          <w:p w:rsidR="00E95DC3" w:rsidRPr="00D76D15" w:rsidRDefault="00E95DC3" w:rsidP="00262E1D">
            <w:pPr>
              <w:pStyle w:val="TableParagraph"/>
              <w:spacing w:line="265" w:lineRule="auto"/>
              <w:ind w:left="20" w:right="25"/>
              <w:jc w:val="center"/>
              <w:rPr>
                <w:rFonts w:eastAsia="Book Antiqua"/>
                <w:sz w:val="18"/>
                <w:szCs w:val="18"/>
                <w:lang w:val="tr-TR"/>
              </w:rPr>
            </w:pPr>
            <w:r w:rsidRPr="00D76D15">
              <w:rPr>
                <w:rFonts w:eastAsia="Book Antiqua"/>
                <w:sz w:val="18"/>
                <w:szCs w:val="18"/>
                <w:lang w:val="tr-TR"/>
              </w:rPr>
              <w:t>Sınıf Rehber Öğretmenleri</w:t>
            </w:r>
          </w:p>
        </w:tc>
        <w:tc>
          <w:tcPr>
            <w:tcW w:w="0" w:type="auto"/>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926"/>
          <w:jc w:val="center"/>
        </w:trPr>
        <w:tc>
          <w:tcPr>
            <w:tcW w:w="871" w:type="dxa"/>
            <w:vMerge/>
            <w:tcBorders>
              <w:top w:val="single" w:sz="6" w:space="0" w:color="auto"/>
              <w:left w:val="single" w:sz="6" w:space="0" w:color="auto"/>
              <w:bottom w:val="single" w:sz="6" w:space="0" w:color="auto"/>
              <w:right w:val="single" w:sz="6" w:space="0" w:color="auto"/>
            </w:tcBorders>
            <w:shd w:val="clear" w:color="auto" w:fill="FFFF0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left w:val="single" w:sz="6" w:space="0" w:color="auto"/>
            </w:tcBorders>
            <w:shd w:val="clear" w:color="auto" w:fill="auto"/>
            <w:vAlign w:val="center"/>
          </w:tcPr>
          <w:p w:rsidR="00E95DC3" w:rsidRPr="00D76D15" w:rsidRDefault="00E95DC3" w:rsidP="00E95DC3">
            <w:pPr>
              <w:pStyle w:val="TableParagraph"/>
              <w:ind w:left="360" w:right="129"/>
              <w:rPr>
                <w:rFonts w:eastAsia="Book Antiqua"/>
                <w:sz w:val="20"/>
                <w:szCs w:val="20"/>
                <w:lang w:val="tr-TR"/>
              </w:rPr>
            </w:pPr>
            <w:r w:rsidRPr="00D76D15">
              <w:rPr>
                <w:rFonts w:eastAsia="Book Antiqua"/>
                <w:sz w:val="20"/>
                <w:szCs w:val="20"/>
                <w:lang w:val="tr-TR"/>
              </w:rPr>
              <w:t>7</w:t>
            </w:r>
          </w:p>
        </w:tc>
        <w:tc>
          <w:tcPr>
            <w:tcW w:w="0" w:type="auto"/>
            <w:shd w:val="clear" w:color="auto" w:fill="auto"/>
            <w:vAlign w:val="center"/>
          </w:tcPr>
          <w:p w:rsidR="00E95DC3" w:rsidRPr="00D76D15" w:rsidRDefault="00E95DC3" w:rsidP="00E95DC3">
            <w:pPr>
              <w:spacing w:after="0" w:line="28" w:lineRule="atLeast"/>
              <w:rPr>
                <w:szCs w:val="22"/>
              </w:rPr>
            </w:pPr>
            <w:r w:rsidRPr="00D76D15">
              <w:rPr>
                <w:sz w:val="22"/>
                <w:szCs w:val="22"/>
              </w:rPr>
              <w:t>Okulun özel eğitime ihtiyaç duyan bireylerin kullanımının kolaylaştırılması için rampa ve asansör eksiklikleri tamamlanacaktır.</w:t>
            </w:r>
          </w:p>
        </w:tc>
        <w:tc>
          <w:tcPr>
            <w:tcW w:w="0" w:type="auto"/>
            <w:shd w:val="clear" w:color="auto" w:fill="auto"/>
            <w:vAlign w:val="center"/>
          </w:tcPr>
          <w:p w:rsidR="00E95DC3" w:rsidRPr="00D76D15" w:rsidRDefault="00E95DC3" w:rsidP="00E95DC3">
            <w:pPr>
              <w:spacing w:after="0" w:line="28" w:lineRule="atLeast"/>
              <w:jc w:val="center"/>
              <w:rPr>
                <w:color w:val="000000"/>
                <w:szCs w:val="22"/>
              </w:rPr>
            </w:pPr>
            <w:r w:rsidRPr="00D76D15">
              <w:rPr>
                <w:color w:val="000000"/>
                <w:sz w:val="22"/>
                <w:szCs w:val="22"/>
              </w:rPr>
              <w:t>Okul Yönetimi</w:t>
            </w:r>
          </w:p>
          <w:p w:rsidR="00E95DC3" w:rsidRPr="00D76D15" w:rsidRDefault="00E95DC3" w:rsidP="00E95DC3">
            <w:pPr>
              <w:spacing w:after="0" w:line="28" w:lineRule="atLeast"/>
              <w:jc w:val="center"/>
              <w:rPr>
                <w:color w:val="000000"/>
                <w:szCs w:val="22"/>
              </w:rPr>
            </w:pPr>
          </w:p>
        </w:tc>
        <w:tc>
          <w:tcPr>
            <w:tcW w:w="0" w:type="auto"/>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1044"/>
          <w:jc w:val="center"/>
        </w:trPr>
        <w:tc>
          <w:tcPr>
            <w:tcW w:w="871" w:type="dxa"/>
            <w:vMerge/>
            <w:tcBorders>
              <w:top w:val="single" w:sz="6" w:space="0" w:color="auto"/>
              <w:left w:val="single" w:sz="6" w:space="0" w:color="auto"/>
              <w:bottom w:val="single" w:sz="6" w:space="0" w:color="auto"/>
              <w:right w:val="single" w:sz="6" w:space="0" w:color="auto"/>
            </w:tcBorders>
            <w:shd w:val="clear" w:color="auto" w:fill="FFFF0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left w:val="single" w:sz="6" w:space="0" w:color="auto"/>
              <w:bottom w:val="single" w:sz="6" w:space="0" w:color="auto"/>
            </w:tcBorders>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8</w:t>
            </w:r>
          </w:p>
        </w:tc>
        <w:tc>
          <w:tcPr>
            <w:tcW w:w="0" w:type="auto"/>
            <w:tcBorders>
              <w:bottom w:val="single" w:sz="6" w:space="0" w:color="auto"/>
            </w:tcBorders>
            <w:shd w:val="clear" w:color="auto" w:fill="auto"/>
            <w:vAlign w:val="center"/>
          </w:tcPr>
          <w:p w:rsidR="00E95DC3" w:rsidRPr="00D76D15" w:rsidRDefault="00E95DC3" w:rsidP="00E95DC3">
            <w:pPr>
              <w:spacing w:after="0" w:line="28" w:lineRule="atLeast"/>
              <w:jc w:val="center"/>
              <w:rPr>
                <w:color w:val="000000"/>
                <w:szCs w:val="22"/>
              </w:rPr>
            </w:pPr>
            <w:r w:rsidRPr="00D76D15">
              <w:rPr>
                <w:color w:val="000000"/>
                <w:sz w:val="22"/>
                <w:szCs w:val="22"/>
              </w:rPr>
              <w:t>Kayıt bölgesinde yer alan öğrencilerin tespiti çalışması yapılacaktır.</w:t>
            </w:r>
          </w:p>
        </w:tc>
        <w:tc>
          <w:tcPr>
            <w:tcW w:w="0" w:type="auto"/>
            <w:tcBorders>
              <w:bottom w:val="single" w:sz="6" w:space="0" w:color="auto"/>
            </w:tcBorders>
            <w:shd w:val="clear" w:color="auto" w:fill="auto"/>
            <w:vAlign w:val="center"/>
          </w:tcPr>
          <w:p w:rsidR="00E95DC3" w:rsidRPr="00D76D15" w:rsidRDefault="00E95DC3" w:rsidP="00E95DC3">
            <w:pPr>
              <w:spacing w:after="0" w:line="28" w:lineRule="atLeast"/>
              <w:jc w:val="center"/>
              <w:rPr>
                <w:color w:val="000000"/>
                <w:szCs w:val="22"/>
              </w:rPr>
            </w:pPr>
            <w:r w:rsidRPr="00D76D15">
              <w:rPr>
                <w:color w:val="000000"/>
                <w:sz w:val="22"/>
                <w:szCs w:val="22"/>
              </w:rPr>
              <w:t>Okul Stratejik Plan Ekibi</w:t>
            </w:r>
          </w:p>
        </w:tc>
        <w:tc>
          <w:tcPr>
            <w:tcW w:w="0" w:type="auto"/>
            <w:tcBorders>
              <w:bottom w:val="single" w:sz="6" w:space="0" w:color="auto"/>
            </w:tcBorders>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745"/>
          <w:jc w:val="center"/>
        </w:trPr>
        <w:tc>
          <w:tcPr>
            <w:tcW w:w="871" w:type="dxa"/>
            <w:vMerge/>
            <w:tcBorders>
              <w:top w:val="single" w:sz="6" w:space="0" w:color="auto"/>
              <w:left w:val="single" w:sz="6" w:space="0" w:color="auto"/>
              <w:bottom w:val="single" w:sz="6" w:space="0" w:color="auto"/>
              <w:right w:val="single" w:sz="6" w:space="0" w:color="auto"/>
            </w:tcBorders>
            <w:shd w:val="clear" w:color="auto" w:fill="FFFF0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360" w:right="129"/>
              <w:jc w:val="center"/>
              <w:rPr>
                <w:rFonts w:eastAsia="Book Antiqua"/>
                <w:szCs w:val="24"/>
                <w:lang w:val="tr-TR"/>
              </w:rPr>
            </w:pPr>
            <w:r w:rsidRPr="00D76D15">
              <w:rPr>
                <w:rFonts w:eastAsia="Book Antiqua"/>
                <w:szCs w:val="24"/>
                <w:lang w:val="tr-TR"/>
              </w:rPr>
              <w:t>9</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spacing w:after="0" w:line="28" w:lineRule="atLeast"/>
              <w:jc w:val="center"/>
              <w:rPr>
                <w:szCs w:val="22"/>
              </w:rPr>
            </w:pPr>
            <w:r w:rsidRPr="00D76D15">
              <w:rPr>
                <w:sz w:val="22"/>
                <w:szCs w:val="22"/>
              </w:rPr>
              <w:t>Okula yeni başlayan veya nakil gelen öğrencilere okul tanıtımı yapılacak.</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spacing w:after="0" w:line="28" w:lineRule="atLeast"/>
              <w:jc w:val="center"/>
              <w:rPr>
                <w:color w:val="000000"/>
                <w:szCs w:val="22"/>
              </w:rPr>
            </w:pPr>
            <w:r w:rsidRPr="00D76D15">
              <w:rPr>
                <w:color w:val="000000"/>
                <w:sz w:val="22"/>
                <w:szCs w:val="22"/>
              </w:rPr>
              <w:t>Rehberlik Servisi</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466"/>
          <w:jc w:val="center"/>
        </w:trPr>
        <w:tc>
          <w:tcPr>
            <w:tcW w:w="871" w:type="dxa"/>
            <w:tcBorders>
              <w:top w:val="single" w:sz="6" w:space="0" w:color="auto"/>
              <w:left w:val="nil"/>
              <w:bottom w:val="single" w:sz="6" w:space="0" w:color="auto"/>
              <w:right w:val="nil"/>
            </w:tcBorders>
            <w:shd w:val="clear" w:color="auto" w:fill="auto"/>
            <w:vAlign w:val="center"/>
          </w:tcPr>
          <w:p w:rsidR="00E95DC3" w:rsidRPr="00D76D15" w:rsidRDefault="00E95DC3" w:rsidP="00E95DC3">
            <w:pPr>
              <w:pStyle w:val="TableParagraph"/>
              <w:rPr>
                <w:rFonts w:eastAsia="Book Antiqua"/>
                <w:szCs w:val="24"/>
                <w:lang w:val="tr-TR"/>
              </w:rPr>
            </w:pPr>
          </w:p>
        </w:tc>
        <w:tc>
          <w:tcPr>
            <w:tcW w:w="2087" w:type="dxa"/>
            <w:tcBorders>
              <w:top w:val="single" w:sz="6" w:space="0" w:color="auto"/>
              <w:left w:val="nil"/>
              <w:bottom w:val="single" w:sz="6" w:space="0" w:color="auto"/>
              <w:right w:val="nil"/>
            </w:tcBorders>
            <w:shd w:val="clear" w:color="auto" w:fill="auto"/>
            <w:vAlign w:val="center"/>
          </w:tcPr>
          <w:p w:rsidR="00E95DC3" w:rsidRPr="00D76D15" w:rsidRDefault="00E95DC3" w:rsidP="00E95DC3">
            <w:pPr>
              <w:pStyle w:val="TableParagraph"/>
              <w:spacing w:before="26" w:line="256" w:lineRule="auto"/>
              <w:ind w:left="296" w:hanging="176"/>
              <w:jc w:val="center"/>
              <w:rPr>
                <w:rFonts w:eastAsia="Book Antiqua"/>
                <w:szCs w:val="24"/>
                <w:lang w:val="tr-TR"/>
              </w:rPr>
            </w:pPr>
          </w:p>
          <w:p w:rsidR="00E95DC3" w:rsidRPr="00D76D15" w:rsidRDefault="00E95DC3" w:rsidP="00E95DC3">
            <w:pPr>
              <w:pStyle w:val="TableParagraph"/>
              <w:spacing w:before="26" w:line="256" w:lineRule="auto"/>
              <w:ind w:left="296" w:hanging="176"/>
              <w:jc w:val="center"/>
              <w:rPr>
                <w:rFonts w:eastAsia="Book Antiqua"/>
                <w:szCs w:val="24"/>
                <w:lang w:val="tr-TR"/>
              </w:rPr>
            </w:pPr>
          </w:p>
          <w:p w:rsidR="00E95DC3" w:rsidRPr="00D76D15" w:rsidRDefault="00E95DC3" w:rsidP="00E95DC3">
            <w:pPr>
              <w:pStyle w:val="TableParagraph"/>
              <w:spacing w:before="26" w:line="256" w:lineRule="auto"/>
              <w:ind w:left="296" w:hanging="176"/>
              <w:jc w:val="center"/>
              <w:rPr>
                <w:rFonts w:eastAsia="Book Antiqua"/>
                <w:szCs w:val="24"/>
                <w:lang w:val="tr-TR"/>
              </w:rPr>
            </w:pPr>
          </w:p>
          <w:p w:rsidR="00E95DC3" w:rsidRPr="00D76D15" w:rsidRDefault="00E95DC3" w:rsidP="00E95DC3">
            <w:pPr>
              <w:pStyle w:val="TableParagraph"/>
              <w:spacing w:before="26" w:line="256" w:lineRule="auto"/>
              <w:ind w:left="296" w:hanging="176"/>
              <w:jc w:val="center"/>
              <w:rPr>
                <w:rFonts w:eastAsia="Book Antiqua"/>
                <w:szCs w:val="24"/>
                <w:lang w:val="tr-TR"/>
              </w:rPr>
            </w:pPr>
          </w:p>
        </w:tc>
        <w:tc>
          <w:tcPr>
            <w:tcW w:w="0" w:type="auto"/>
            <w:tcBorders>
              <w:top w:val="single" w:sz="6" w:space="0" w:color="auto"/>
              <w:left w:val="nil"/>
              <w:bottom w:val="single" w:sz="6" w:space="0" w:color="auto"/>
              <w:right w:val="nil"/>
            </w:tcBorders>
            <w:shd w:val="clear" w:color="auto" w:fill="auto"/>
            <w:vAlign w:val="center"/>
          </w:tcPr>
          <w:p w:rsidR="00E95DC3" w:rsidRPr="00D76D15" w:rsidRDefault="00E95DC3" w:rsidP="00E95DC3">
            <w:pPr>
              <w:pStyle w:val="TableParagraph"/>
              <w:ind w:left="75"/>
              <w:jc w:val="center"/>
              <w:rPr>
                <w:rFonts w:eastAsia="Book Antiqua"/>
                <w:szCs w:val="24"/>
                <w:lang w:val="tr-TR"/>
              </w:rPr>
            </w:pPr>
          </w:p>
        </w:tc>
        <w:tc>
          <w:tcPr>
            <w:tcW w:w="0" w:type="auto"/>
            <w:tcBorders>
              <w:top w:val="single" w:sz="6" w:space="0" w:color="auto"/>
              <w:left w:val="nil"/>
              <w:bottom w:val="single" w:sz="6" w:space="0" w:color="auto"/>
              <w:right w:val="nil"/>
            </w:tcBorders>
            <w:shd w:val="clear" w:color="auto" w:fill="auto"/>
            <w:vAlign w:val="center"/>
          </w:tcPr>
          <w:p w:rsidR="00E95DC3" w:rsidRPr="00D76D15" w:rsidRDefault="00E95DC3" w:rsidP="00E95DC3">
            <w:pPr>
              <w:spacing w:after="0" w:line="28" w:lineRule="atLeast"/>
              <w:jc w:val="both"/>
              <w:rPr>
                <w:szCs w:val="24"/>
              </w:rPr>
            </w:pPr>
          </w:p>
          <w:p w:rsidR="00E95DC3" w:rsidRPr="00D76D15" w:rsidRDefault="00E95DC3" w:rsidP="00E95DC3">
            <w:pPr>
              <w:spacing w:after="0" w:line="28" w:lineRule="atLeast"/>
              <w:jc w:val="both"/>
              <w:rPr>
                <w:szCs w:val="24"/>
              </w:rPr>
            </w:pPr>
          </w:p>
          <w:p w:rsidR="00E95DC3" w:rsidRPr="00D76D15" w:rsidRDefault="00E95DC3" w:rsidP="00E95DC3">
            <w:pPr>
              <w:spacing w:after="0" w:line="28" w:lineRule="atLeast"/>
              <w:jc w:val="both"/>
              <w:rPr>
                <w:szCs w:val="24"/>
              </w:rPr>
            </w:pPr>
          </w:p>
          <w:p w:rsidR="00E95DC3" w:rsidRPr="00D76D15" w:rsidRDefault="00E95DC3" w:rsidP="00E95DC3">
            <w:pPr>
              <w:spacing w:after="0" w:line="28" w:lineRule="atLeast"/>
              <w:jc w:val="both"/>
              <w:rPr>
                <w:szCs w:val="24"/>
              </w:rPr>
            </w:pPr>
          </w:p>
        </w:tc>
        <w:tc>
          <w:tcPr>
            <w:tcW w:w="0" w:type="auto"/>
            <w:tcBorders>
              <w:top w:val="single" w:sz="6" w:space="0" w:color="auto"/>
              <w:left w:val="nil"/>
              <w:bottom w:val="single" w:sz="6" w:space="0" w:color="auto"/>
              <w:right w:val="nil"/>
            </w:tcBorders>
            <w:shd w:val="clear" w:color="auto" w:fill="auto"/>
            <w:vAlign w:val="center"/>
          </w:tcPr>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p w:rsidR="00E95DC3" w:rsidRPr="00D76D15" w:rsidRDefault="00E95DC3" w:rsidP="00E95DC3">
            <w:pPr>
              <w:spacing w:after="0" w:line="28" w:lineRule="atLeast"/>
              <w:jc w:val="both"/>
              <w:rPr>
                <w:color w:val="000000"/>
                <w:szCs w:val="24"/>
              </w:rPr>
            </w:pPr>
          </w:p>
        </w:tc>
        <w:tc>
          <w:tcPr>
            <w:tcW w:w="0" w:type="auto"/>
            <w:tcBorders>
              <w:top w:val="single" w:sz="6" w:space="0" w:color="auto"/>
              <w:left w:val="nil"/>
              <w:bottom w:val="single" w:sz="6" w:space="0" w:color="auto"/>
              <w:right w:val="nil"/>
            </w:tcBorders>
            <w:shd w:val="clear" w:color="auto" w:fill="auto"/>
            <w:vAlign w:val="center"/>
          </w:tcPr>
          <w:p w:rsidR="00E95DC3" w:rsidRPr="00D76D15" w:rsidRDefault="00E95DC3" w:rsidP="00E95DC3">
            <w:pPr>
              <w:pStyle w:val="TableParagraph"/>
              <w:spacing w:before="26" w:line="256" w:lineRule="auto"/>
              <w:ind w:left="23"/>
              <w:jc w:val="center"/>
              <w:rPr>
                <w:rFonts w:eastAsia="Book Antiqua"/>
                <w:szCs w:val="24"/>
                <w:lang w:val="tr-TR"/>
              </w:rPr>
            </w:pPr>
          </w:p>
        </w:tc>
      </w:tr>
      <w:tr w:rsidR="00E95DC3" w:rsidRPr="00D76D15" w:rsidTr="00422F0E">
        <w:trPr>
          <w:trHeight w:hRule="exact" w:val="733"/>
          <w:jc w:val="center"/>
        </w:trPr>
        <w:tc>
          <w:tcPr>
            <w:tcW w:w="871" w:type="dxa"/>
            <w:tcBorders>
              <w:top w:val="single" w:sz="6" w:space="0" w:color="auto"/>
              <w:left w:val="single" w:sz="6" w:space="0" w:color="auto"/>
              <w:bottom w:val="single" w:sz="6" w:space="0" w:color="auto"/>
              <w:right w:val="single" w:sz="6" w:space="0" w:color="auto"/>
            </w:tcBorders>
            <w:shd w:val="clear" w:color="auto" w:fill="FF7C80"/>
            <w:vAlign w:val="center"/>
          </w:tcPr>
          <w:p w:rsidR="00E95DC3" w:rsidRPr="00D76D15" w:rsidRDefault="00E95DC3" w:rsidP="00E95DC3">
            <w:pPr>
              <w:pStyle w:val="TableParagraph"/>
              <w:ind w:left="116"/>
              <w:jc w:val="center"/>
              <w:rPr>
                <w:rFonts w:eastAsia="Book Antiqua"/>
                <w:szCs w:val="24"/>
                <w:lang w:val="tr-TR"/>
              </w:rPr>
            </w:pPr>
            <w:r w:rsidRPr="00D76D15">
              <w:rPr>
                <w:rFonts w:eastAsia="Book Antiqua"/>
                <w:b/>
                <w:bCs/>
                <w:szCs w:val="24"/>
                <w:lang w:val="tr-TR"/>
              </w:rPr>
              <w:t>TEMA</w:t>
            </w:r>
          </w:p>
        </w:tc>
        <w:tc>
          <w:tcPr>
            <w:tcW w:w="2087" w:type="dxa"/>
            <w:tcBorders>
              <w:top w:val="single" w:sz="6" w:space="0" w:color="auto"/>
              <w:left w:val="single" w:sz="6" w:space="0" w:color="auto"/>
              <w:bottom w:val="single" w:sz="6" w:space="0" w:color="auto"/>
              <w:right w:val="single" w:sz="6" w:space="0" w:color="auto"/>
            </w:tcBorders>
            <w:shd w:val="clear" w:color="auto" w:fill="FF7C80"/>
            <w:vAlign w:val="center"/>
          </w:tcPr>
          <w:p w:rsidR="00E95DC3" w:rsidRPr="00D76D15" w:rsidRDefault="00E95DC3" w:rsidP="00E95DC3">
            <w:pPr>
              <w:pStyle w:val="TableParagraph"/>
              <w:spacing w:before="26" w:line="256" w:lineRule="auto"/>
              <w:ind w:left="296" w:hanging="176"/>
              <w:jc w:val="center"/>
              <w:rPr>
                <w:rFonts w:eastAsia="Book Antiqua"/>
                <w:szCs w:val="24"/>
                <w:lang w:val="tr-TR"/>
              </w:rPr>
            </w:pPr>
            <w:r w:rsidRPr="00D76D15">
              <w:rPr>
                <w:rFonts w:eastAsia="Book Antiqua"/>
                <w:b/>
                <w:bCs/>
                <w:szCs w:val="24"/>
                <w:lang w:val="tr-TR"/>
              </w:rPr>
              <w:t>ST</w:t>
            </w:r>
            <w:r w:rsidRPr="00D76D15">
              <w:rPr>
                <w:rFonts w:eastAsia="Book Antiqua"/>
                <w:b/>
                <w:bCs/>
                <w:spacing w:val="-1"/>
                <w:szCs w:val="24"/>
                <w:lang w:val="tr-TR"/>
              </w:rPr>
              <w:t>R</w:t>
            </w:r>
            <w:r w:rsidRPr="00D76D15">
              <w:rPr>
                <w:rFonts w:eastAsia="Book Antiqua"/>
                <w:b/>
                <w:bCs/>
                <w:szCs w:val="24"/>
                <w:lang w:val="tr-TR"/>
              </w:rPr>
              <w:t>ATEJİK HEDEF</w:t>
            </w:r>
          </w:p>
        </w:tc>
        <w:tc>
          <w:tcPr>
            <w:tcW w:w="0" w:type="auto"/>
            <w:tcBorders>
              <w:top w:val="single" w:sz="6" w:space="0" w:color="auto"/>
              <w:left w:val="single" w:sz="6" w:space="0" w:color="auto"/>
              <w:bottom w:val="single" w:sz="6" w:space="0" w:color="auto"/>
              <w:right w:val="single" w:sz="6" w:space="0" w:color="auto"/>
            </w:tcBorders>
            <w:shd w:val="clear" w:color="auto" w:fill="FF7C80"/>
            <w:vAlign w:val="center"/>
          </w:tcPr>
          <w:p w:rsidR="00E95DC3" w:rsidRPr="00D76D15" w:rsidRDefault="00E95DC3" w:rsidP="00E95DC3">
            <w:pPr>
              <w:pStyle w:val="TableParagraph"/>
              <w:spacing w:before="9" w:line="120" w:lineRule="exact"/>
              <w:jc w:val="center"/>
              <w:rPr>
                <w:szCs w:val="24"/>
                <w:lang w:val="tr-TR"/>
              </w:rPr>
            </w:pPr>
          </w:p>
          <w:p w:rsidR="00E95DC3" w:rsidRPr="00D76D15" w:rsidRDefault="00E95DC3" w:rsidP="00E95DC3">
            <w:pPr>
              <w:pStyle w:val="TableParagraph"/>
              <w:ind w:left="75"/>
              <w:jc w:val="center"/>
              <w:rPr>
                <w:rFonts w:eastAsia="Book Antiqua"/>
                <w:szCs w:val="24"/>
                <w:lang w:val="tr-TR"/>
              </w:rPr>
            </w:pPr>
            <w:r w:rsidRPr="00D76D15">
              <w:rPr>
                <w:rFonts w:eastAsia="Book Antiqua"/>
                <w:b/>
                <w:bCs/>
                <w:szCs w:val="24"/>
                <w:lang w:val="tr-TR"/>
              </w:rPr>
              <w:t>No</w:t>
            </w:r>
          </w:p>
        </w:tc>
        <w:tc>
          <w:tcPr>
            <w:tcW w:w="0" w:type="auto"/>
            <w:tcBorders>
              <w:top w:val="single" w:sz="6" w:space="0" w:color="auto"/>
              <w:left w:val="single" w:sz="6" w:space="0" w:color="auto"/>
              <w:bottom w:val="single" w:sz="6" w:space="0" w:color="auto"/>
              <w:right w:val="single" w:sz="6" w:space="0" w:color="auto"/>
            </w:tcBorders>
            <w:shd w:val="clear" w:color="auto" w:fill="FF7C80"/>
            <w:vAlign w:val="center"/>
          </w:tcPr>
          <w:p w:rsidR="00E95DC3" w:rsidRPr="00D76D15" w:rsidRDefault="00E95DC3" w:rsidP="00E95DC3">
            <w:pPr>
              <w:pStyle w:val="TableParagraph"/>
              <w:spacing w:before="7" w:line="120" w:lineRule="exact"/>
              <w:jc w:val="center"/>
              <w:rPr>
                <w:szCs w:val="24"/>
                <w:lang w:val="tr-TR"/>
              </w:rPr>
            </w:pPr>
          </w:p>
          <w:p w:rsidR="00E95DC3" w:rsidRPr="00D76D15" w:rsidRDefault="00E95DC3" w:rsidP="00E95DC3">
            <w:pPr>
              <w:pStyle w:val="TableParagraph"/>
              <w:ind w:left="23"/>
              <w:jc w:val="center"/>
              <w:rPr>
                <w:rFonts w:eastAsia="Book Antiqua"/>
                <w:szCs w:val="24"/>
                <w:lang w:val="tr-TR"/>
              </w:rPr>
            </w:pPr>
            <w:r w:rsidRPr="00D76D15">
              <w:rPr>
                <w:rFonts w:eastAsia="Book Antiqua"/>
                <w:b/>
                <w:bCs/>
                <w:szCs w:val="24"/>
                <w:lang w:val="tr-TR"/>
              </w:rPr>
              <w:t>ST</w:t>
            </w:r>
            <w:r w:rsidRPr="00D76D15">
              <w:rPr>
                <w:rFonts w:eastAsia="Book Antiqua"/>
                <w:b/>
                <w:bCs/>
                <w:spacing w:val="-1"/>
                <w:szCs w:val="24"/>
                <w:lang w:val="tr-TR"/>
              </w:rPr>
              <w:t>R</w:t>
            </w:r>
            <w:r w:rsidRPr="00D76D15">
              <w:rPr>
                <w:rFonts w:eastAsia="Book Antiqua"/>
                <w:b/>
                <w:bCs/>
                <w:szCs w:val="24"/>
                <w:lang w:val="tr-TR"/>
              </w:rPr>
              <w:t>ATEJİLE</w:t>
            </w:r>
            <w:r w:rsidRPr="00D76D15">
              <w:rPr>
                <w:rFonts w:eastAsia="Book Antiqua"/>
                <w:b/>
                <w:bCs/>
                <w:spacing w:val="-1"/>
                <w:szCs w:val="24"/>
                <w:lang w:val="tr-TR"/>
              </w:rPr>
              <w:t>R</w:t>
            </w:r>
            <w:r w:rsidRPr="00D76D15">
              <w:rPr>
                <w:rFonts w:eastAsia="Book Antiqua"/>
                <w:b/>
                <w:bCs/>
                <w:szCs w:val="24"/>
                <w:lang w:val="tr-TR"/>
              </w:rPr>
              <w:t>/TEDBİ</w:t>
            </w:r>
            <w:r w:rsidRPr="00D76D15">
              <w:rPr>
                <w:rFonts w:eastAsia="Book Antiqua"/>
                <w:b/>
                <w:bCs/>
                <w:spacing w:val="-2"/>
                <w:szCs w:val="24"/>
                <w:lang w:val="tr-TR"/>
              </w:rPr>
              <w:t>R</w:t>
            </w:r>
            <w:r w:rsidRPr="00D76D15">
              <w:rPr>
                <w:rFonts w:eastAsia="Book Antiqua"/>
                <w:b/>
                <w:bCs/>
                <w:szCs w:val="24"/>
                <w:lang w:val="tr-TR"/>
              </w:rPr>
              <w:t>LER</w:t>
            </w:r>
          </w:p>
        </w:tc>
        <w:tc>
          <w:tcPr>
            <w:tcW w:w="0" w:type="auto"/>
            <w:tcBorders>
              <w:top w:val="single" w:sz="6" w:space="0" w:color="auto"/>
              <w:left w:val="single" w:sz="6" w:space="0" w:color="auto"/>
              <w:bottom w:val="single" w:sz="6" w:space="0" w:color="auto"/>
              <w:right w:val="single" w:sz="6" w:space="0" w:color="auto"/>
            </w:tcBorders>
            <w:shd w:val="clear" w:color="auto" w:fill="FF7C80"/>
            <w:vAlign w:val="center"/>
          </w:tcPr>
          <w:p w:rsidR="00E95DC3" w:rsidRPr="00D76D15" w:rsidRDefault="00E95DC3" w:rsidP="00E95DC3">
            <w:pPr>
              <w:pStyle w:val="TableParagraph"/>
              <w:spacing w:before="7" w:line="120" w:lineRule="exact"/>
              <w:jc w:val="center"/>
              <w:rPr>
                <w:szCs w:val="24"/>
                <w:lang w:val="tr-TR"/>
              </w:rPr>
            </w:pPr>
          </w:p>
          <w:p w:rsidR="00E95DC3" w:rsidRPr="00D76D15" w:rsidRDefault="00E95DC3" w:rsidP="00E95DC3">
            <w:pPr>
              <w:pStyle w:val="TableParagraph"/>
              <w:ind w:left="23"/>
              <w:jc w:val="center"/>
              <w:rPr>
                <w:rFonts w:eastAsia="Book Antiqua"/>
                <w:szCs w:val="24"/>
                <w:lang w:val="tr-TR"/>
              </w:rPr>
            </w:pPr>
            <w:r w:rsidRPr="00D76D15">
              <w:rPr>
                <w:rFonts w:eastAsia="Book Antiqua"/>
                <w:b/>
                <w:bCs/>
                <w:szCs w:val="24"/>
                <w:lang w:val="tr-TR"/>
              </w:rPr>
              <w:t>SORUMLU BİRİMLER</w:t>
            </w:r>
          </w:p>
        </w:tc>
        <w:tc>
          <w:tcPr>
            <w:tcW w:w="0" w:type="auto"/>
            <w:tcBorders>
              <w:top w:val="single" w:sz="6" w:space="0" w:color="auto"/>
              <w:left w:val="single" w:sz="6" w:space="0" w:color="auto"/>
              <w:bottom w:val="single" w:sz="6" w:space="0" w:color="auto"/>
              <w:right w:val="single" w:sz="6" w:space="0" w:color="auto"/>
            </w:tcBorders>
            <w:shd w:val="clear" w:color="auto" w:fill="FF7C80"/>
            <w:vAlign w:val="center"/>
          </w:tcPr>
          <w:p w:rsidR="00E95DC3" w:rsidRPr="00D76D15" w:rsidRDefault="00E95DC3" w:rsidP="00E95DC3">
            <w:pPr>
              <w:pStyle w:val="TableParagraph"/>
              <w:spacing w:before="26" w:line="256" w:lineRule="auto"/>
              <w:ind w:left="23"/>
              <w:jc w:val="center"/>
              <w:rPr>
                <w:rFonts w:eastAsia="Book Antiqua"/>
                <w:szCs w:val="24"/>
                <w:lang w:val="tr-TR"/>
              </w:rPr>
            </w:pPr>
            <w:r w:rsidRPr="00D76D15">
              <w:rPr>
                <w:rFonts w:eastAsia="Book Antiqua"/>
                <w:b/>
                <w:bCs/>
                <w:szCs w:val="24"/>
                <w:lang w:val="tr-TR"/>
              </w:rPr>
              <w:t>ANA SORUMLU</w:t>
            </w:r>
          </w:p>
        </w:tc>
      </w:tr>
      <w:tr w:rsidR="00E95DC3" w:rsidRPr="00D76D15" w:rsidTr="00422F0E">
        <w:trPr>
          <w:trHeight w:hRule="exact" w:val="729"/>
          <w:jc w:val="center"/>
        </w:trPr>
        <w:tc>
          <w:tcPr>
            <w:tcW w:w="871" w:type="dxa"/>
            <w:vMerge w:val="restart"/>
            <w:tcBorders>
              <w:top w:val="single" w:sz="6" w:space="0" w:color="auto"/>
            </w:tcBorders>
            <w:shd w:val="clear" w:color="auto" w:fill="FF7C80"/>
            <w:textDirection w:val="btLr"/>
            <w:vAlign w:val="center"/>
          </w:tcPr>
          <w:p w:rsidR="00E95DC3" w:rsidRPr="00D76D15" w:rsidRDefault="00E95DC3" w:rsidP="00E95DC3">
            <w:pPr>
              <w:pStyle w:val="TableParagraph"/>
              <w:ind w:left="113"/>
              <w:jc w:val="center"/>
              <w:rPr>
                <w:rFonts w:eastAsia="Book Antiqua"/>
                <w:b/>
                <w:szCs w:val="24"/>
                <w:lang w:val="tr-TR"/>
              </w:rPr>
            </w:pPr>
            <w:r w:rsidRPr="00D76D15">
              <w:rPr>
                <w:rFonts w:eastAsia="Book Antiqua"/>
                <w:b/>
                <w:szCs w:val="24"/>
                <w:lang w:val="tr-TR"/>
              </w:rPr>
              <w:lastRenderedPageBreak/>
              <w:t xml:space="preserve">EĞİİTMM VE ÖĞRETİMDE KALİTE </w:t>
            </w:r>
          </w:p>
        </w:tc>
        <w:tc>
          <w:tcPr>
            <w:tcW w:w="2087" w:type="dxa"/>
            <w:vMerge w:val="restart"/>
            <w:tcBorders>
              <w:top w:val="single" w:sz="6" w:space="0" w:color="auto"/>
            </w:tcBorders>
            <w:shd w:val="clear" w:color="auto" w:fill="auto"/>
            <w:textDirection w:val="btLr"/>
            <w:vAlign w:val="center"/>
          </w:tcPr>
          <w:p w:rsidR="00E95DC3" w:rsidRPr="00D76D15" w:rsidRDefault="00E95DC3" w:rsidP="00E95DC3">
            <w:pPr>
              <w:pStyle w:val="TableParagraph"/>
              <w:spacing w:before="16" w:line="240" w:lineRule="exact"/>
              <w:jc w:val="center"/>
              <w:rPr>
                <w:szCs w:val="24"/>
                <w:lang w:val="tr-TR"/>
              </w:rPr>
            </w:pPr>
          </w:p>
          <w:p w:rsidR="00E95DC3" w:rsidRPr="00D76D15" w:rsidRDefault="00E95DC3" w:rsidP="00E95DC3">
            <w:pPr>
              <w:pStyle w:val="TableParagraph"/>
              <w:ind w:left="2"/>
              <w:jc w:val="center"/>
              <w:rPr>
                <w:rFonts w:eastAsia="Book Antiqua"/>
                <w:szCs w:val="24"/>
                <w:lang w:val="tr-TR"/>
              </w:rPr>
            </w:pPr>
            <w:r w:rsidRPr="00D76D15">
              <w:rPr>
                <w:rFonts w:eastAsia="Book Antiqua"/>
                <w:b/>
                <w:bCs/>
                <w:szCs w:val="24"/>
                <w:lang w:val="tr-TR"/>
              </w:rPr>
              <w:t>S</w:t>
            </w:r>
            <w:r w:rsidRPr="00D76D15">
              <w:rPr>
                <w:rFonts w:eastAsia="Book Antiqua"/>
                <w:b/>
                <w:bCs/>
                <w:spacing w:val="-1"/>
                <w:szCs w:val="24"/>
                <w:lang w:val="tr-TR"/>
              </w:rPr>
              <w:t>t</w:t>
            </w:r>
            <w:r w:rsidRPr="00D76D15">
              <w:rPr>
                <w:rFonts w:eastAsia="Book Antiqua"/>
                <w:b/>
                <w:bCs/>
                <w:szCs w:val="24"/>
                <w:lang w:val="tr-TR"/>
              </w:rPr>
              <w:t>ra</w:t>
            </w:r>
            <w:r w:rsidRPr="00D76D15">
              <w:rPr>
                <w:rFonts w:eastAsia="Book Antiqua"/>
                <w:b/>
                <w:bCs/>
                <w:spacing w:val="-1"/>
                <w:szCs w:val="24"/>
                <w:lang w:val="tr-TR"/>
              </w:rPr>
              <w:t>t</w:t>
            </w:r>
            <w:r w:rsidRPr="00D76D15">
              <w:rPr>
                <w:rFonts w:eastAsia="Book Antiqua"/>
                <w:b/>
                <w:bCs/>
                <w:szCs w:val="24"/>
                <w:lang w:val="tr-TR"/>
              </w:rPr>
              <w:t>e</w:t>
            </w:r>
            <w:r w:rsidRPr="00D76D15">
              <w:rPr>
                <w:rFonts w:eastAsia="Book Antiqua"/>
                <w:b/>
                <w:bCs/>
                <w:spacing w:val="-1"/>
                <w:szCs w:val="24"/>
                <w:lang w:val="tr-TR"/>
              </w:rPr>
              <w:t>ji</w:t>
            </w:r>
            <w:r w:rsidRPr="00D76D15">
              <w:rPr>
                <w:rFonts w:eastAsia="Book Antiqua"/>
                <w:b/>
                <w:bCs/>
                <w:szCs w:val="24"/>
                <w:lang w:val="tr-TR"/>
              </w:rPr>
              <w:t>k H</w:t>
            </w:r>
            <w:r w:rsidRPr="00D76D15">
              <w:rPr>
                <w:rFonts w:eastAsia="Book Antiqua"/>
                <w:b/>
                <w:bCs/>
                <w:spacing w:val="1"/>
                <w:szCs w:val="24"/>
                <w:lang w:val="tr-TR"/>
              </w:rPr>
              <w:t>e</w:t>
            </w:r>
            <w:r w:rsidRPr="00D76D15">
              <w:rPr>
                <w:rFonts w:eastAsia="Book Antiqua"/>
                <w:b/>
                <w:bCs/>
                <w:szCs w:val="24"/>
                <w:lang w:val="tr-TR"/>
              </w:rPr>
              <w:t>d</w:t>
            </w:r>
            <w:r w:rsidRPr="00D76D15">
              <w:rPr>
                <w:rFonts w:eastAsia="Book Antiqua"/>
                <w:b/>
                <w:bCs/>
                <w:spacing w:val="1"/>
                <w:szCs w:val="24"/>
                <w:lang w:val="tr-TR"/>
              </w:rPr>
              <w:t>e</w:t>
            </w:r>
            <w:r w:rsidRPr="00D76D15">
              <w:rPr>
                <w:rFonts w:eastAsia="Book Antiqua"/>
                <w:b/>
                <w:bCs/>
                <w:szCs w:val="24"/>
                <w:lang w:val="tr-TR"/>
              </w:rPr>
              <w:t xml:space="preserve">f </w:t>
            </w:r>
            <w:proofErr w:type="gramStart"/>
            <w:r w:rsidRPr="00D76D15">
              <w:rPr>
                <w:rFonts w:eastAsia="Book Antiqua"/>
                <w:b/>
                <w:bCs/>
                <w:spacing w:val="1"/>
                <w:szCs w:val="24"/>
                <w:lang w:val="tr-TR"/>
              </w:rPr>
              <w:t>2</w:t>
            </w:r>
            <w:r w:rsidRPr="00D76D15">
              <w:rPr>
                <w:rFonts w:eastAsia="Book Antiqua"/>
                <w:b/>
                <w:bCs/>
                <w:szCs w:val="24"/>
                <w:lang w:val="tr-TR"/>
              </w:rPr>
              <w:t>.1</w:t>
            </w:r>
            <w:proofErr w:type="gramEnd"/>
            <w:r w:rsidRPr="00D76D15">
              <w:rPr>
                <w:rFonts w:eastAsia="Book Antiqua"/>
                <w:b/>
                <w:bCs/>
                <w:szCs w:val="24"/>
                <w:lang w:val="tr-TR"/>
              </w:rPr>
              <w:t>:</w:t>
            </w:r>
          </w:p>
          <w:p w:rsidR="00E95DC3" w:rsidRPr="00D76D15" w:rsidRDefault="00E95DC3" w:rsidP="00E95DC3">
            <w:pPr>
              <w:pStyle w:val="TableParagraph"/>
              <w:spacing w:before="20" w:line="252" w:lineRule="auto"/>
              <w:ind w:left="129" w:right="135"/>
              <w:jc w:val="center"/>
              <w:rPr>
                <w:rFonts w:eastAsia="Book Antiqua"/>
                <w:szCs w:val="24"/>
                <w:lang w:val="tr-TR"/>
              </w:rPr>
            </w:pPr>
            <w:proofErr w:type="spellStart"/>
            <w:r w:rsidRPr="00D76D15">
              <w:rPr>
                <w:szCs w:val="24"/>
              </w:rPr>
              <w:t>Öğrenme</w:t>
            </w:r>
            <w:proofErr w:type="spellEnd"/>
            <w:r w:rsidRPr="00D76D15">
              <w:rPr>
                <w:szCs w:val="24"/>
              </w:rPr>
              <w:t xml:space="preserve"> </w:t>
            </w:r>
            <w:proofErr w:type="spellStart"/>
            <w:r w:rsidRPr="00D76D15">
              <w:rPr>
                <w:szCs w:val="24"/>
              </w:rPr>
              <w:t>kazanımlarını</w:t>
            </w:r>
            <w:proofErr w:type="spellEnd"/>
            <w:r w:rsidRPr="00D76D15">
              <w:rPr>
                <w:szCs w:val="24"/>
              </w:rPr>
              <w:t xml:space="preserve"> </w:t>
            </w:r>
            <w:proofErr w:type="spellStart"/>
            <w:r w:rsidRPr="00D76D15">
              <w:rPr>
                <w:szCs w:val="24"/>
              </w:rPr>
              <w:t>takip</w:t>
            </w:r>
            <w:proofErr w:type="spellEnd"/>
            <w:r w:rsidRPr="00D76D15">
              <w:rPr>
                <w:szCs w:val="24"/>
              </w:rPr>
              <w:t xml:space="preserve"> </w:t>
            </w:r>
            <w:proofErr w:type="spellStart"/>
            <w:r w:rsidRPr="00D76D15">
              <w:rPr>
                <w:szCs w:val="24"/>
              </w:rPr>
              <w:t>eden</w:t>
            </w:r>
            <w:proofErr w:type="spellEnd"/>
            <w:r w:rsidRPr="00D76D15">
              <w:rPr>
                <w:szCs w:val="24"/>
              </w:rPr>
              <w:t xml:space="preserve"> </w:t>
            </w:r>
            <w:proofErr w:type="spellStart"/>
            <w:r w:rsidRPr="00D76D15">
              <w:rPr>
                <w:szCs w:val="24"/>
              </w:rPr>
              <w:t>ve</w:t>
            </w:r>
            <w:proofErr w:type="spellEnd"/>
            <w:r w:rsidRPr="00D76D15">
              <w:rPr>
                <w:szCs w:val="24"/>
              </w:rPr>
              <w:t xml:space="preserve"> </w:t>
            </w:r>
            <w:proofErr w:type="spellStart"/>
            <w:r w:rsidRPr="00D76D15">
              <w:rPr>
                <w:szCs w:val="24"/>
              </w:rPr>
              <w:t>velileri</w:t>
            </w:r>
            <w:proofErr w:type="spellEnd"/>
            <w:r w:rsidRPr="00D76D15">
              <w:rPr>
                <w:szCs w:val="24"/>
              </w:rPr>
              <w:t xml:space="preserve"> de </w:t>
            </w:r>
            <w:proofErr w:type="spellStart"/>
            <w:r w:rsidRPr="00D76D15">
              <w:rPr>
                <w:szCs w:val="24"/>
              </w:rPr>
              <w:t>sürece</w:t>
            </w:r>
            <w:proofErr w:type="spellEnd"/>
            <w:r w:rsidRPr="00D76D15">
              <w:rPr>
                <w:szCs w:val="24"/>
              </w:rPr>
              <w:t xml:space="preserve"> </w:t>
            </w:r>
            <w:proofErr w:type="spellStart"/>
            <w:r w:rsidRPr="00D76D15">
              <w:rPr>
                <w:szCs w:val="24"/>
              </w:rPr>
              <w:t>dâhil</w:t>
            </w:r>
            <w:proofErr w:type="spellEnd"/>
            <w:r w:rsidRPr="00D76D15">
              <w:rPr>
                <w:szCs w:val="24"/>
              </w:rPr>
              <w:t xml:space="preserve"> </w:t>
            </w:r>
            <w:proofErr w:type="spellStart"/>
            <w:r w:rsidRPr="00D76D15">
              <w:rPr>
                <w:szCs w:val="24"/>
              </w:rPr>
              <w:t>eden</w:t>
            </w:r>
            <w:proofErr w:type="spellEnd"/>
            <w:r w:rsidRPr="00D76D15">
              <w:rPr>
                <w:szCs w:val="24"/>
              </w:rPr>
              <w:t xml:space="preserve"> </w:t>
            </w:r>
            <w:proofErr w:type="spellStart"/>
            <w:r w:rsidRPr="00D76D15">
              <w:rPr>
                <w:szCs w:val="24"/>
              </w:rPr>
              <w:t>bir</w:t>
            </w:r>
            <w:proofErr w:type="spellEnd"/>
            <w:r w:rsidRPr="00D76D15">
              <w:rPr>
                <w:szCs w:val="24"/>
              </w:rPr>
              <w:t xml:space="preserve"> </w:t>
            </w:r>
            <w:proofErr w:type="spellStart"/>
            <w:r w:rsidRPr="00D76D15">
              <w:rPr>
                <w:szCs w:val="24"/>
              </w:rPr>
              <w:t>yönetim</w:t>
            </w:r>
            <w:proofErr w:type="spellEnd"/>
            <w:r w:rsidRPr="00D76D15">
              <w:rPr>
                <w:szCs w:val="24"/>
              </w:rPr>
              <w:t xml:space="preserve"> </w:t>
            </w:r>
            <w:proofErr w:type="spellStart"/>
            <w:r w:rsidRPr="00D76D15">
              <w:rPr>
                <w:szCs w:val="24"/>
              </w:rPr>
              <w:t>anlayışı</w:t>
            </w:r>
            <w:proofErr w:type="spellEnd"/>
            <w:r w:rsidRPr="00D76D15">
              <w:rPr>
                <w:szCs w:val="24"/>
              </w:rPr>
              <w:t xml:space="preserve"> </w:t>
            </w:r>
            <w:proofErr w:type="spellStart"/>
            <w:r w:rsidRPr="00D76D15">
              <w:rPr>
                <w:szCs w:val="24"/>
              </w:rPr>
              <w:t>ile</w:t>
            </w:r>
            <w:proofErr w:type="spellEnd"/>
            <w:r w:rsidRPr="00D76D15">
              <w:rPr>
                <w:szCs w:val="24"/>
              </w:rPr>
              <w:t xml:space="preserve"> </w:t>
            </w:r>
            <w:proofErr w:type="spellStart"/>
            <w:r w:rsidRPr="00D76D15">
              <w:rPr>
                <w:szCs w:val="24"/>
              </w:rPr>
              <w:t>öğrencilerimizin</w:t>
            </w:r>
            <w:proofErr w:type="spellEnd"/>
            <w:r w:rsidRPr="00D76D15">
              <w:rPr>
                <w:szCs w:val="24"/>
              </w:rPr>
              <w:t xml:space="preserve"> </w:t>
            </w:r>
            <w:proofErr w:type="spellStart"/>
            <w:r w:rsidRPr="00D76D15">
              <w:rPr>
                <w:szCs w:val="24"/>
              </w:rPr>
              <w:t>akademik</w:t>
            </w:r>
            <w:proofErr w:type="spellEnd"/>
            <w:r w:rsidRPr="00D76D15">
              <w:rPr>
                <w:szCs w:val="24"/>
              </w:rPr>
              <w:t xml:space="preserve"> </w:t>
            </w:r>
            <w:proofErr w:type="spellStart"/>
            <w:r w:rsidRPr="00D76D15">
              <w:rPr>
                <w:szCs w:val="24"/>
              </w:rPr>
              <w:t>başarıları</w:t>
            </w:r>
            <w:proofErr w:type="spellEnd"/>
            <w:r w:rsidRPr="00D76D15">
              <w:rPr>
                <w:szCs w:val="24"/>
              </w:rPr>
              <w:t xml:space="preserve"> </w:t>
            </w:r>
            <w:proofErr w:type="spellStart"/>
            <w:r w:rsidRPr="00D76D15">
              <w:rPr>
                <w:szCs w:val="24"/>
              </w:rPr>
              <w:t>ve</w:t>
            </w:r>
            <w:proofErr w:type="spellEnd"/>
            <w:r w:rsidRPr="00D76D15">
              <w:rPr>
                <w:szCs w:val="24"/>
              </w:rPr>
              <w:t xml:space="preserve"> </w:t>
            </w:r>
            <w:proofErr w:type="spellStart"/>
            <w:r w:rsidRPr="00D76D15">
              <w:rPr>
                <w:szCs w:val="24"/>
              </w:rPr>
              <w:t>sosyal</w:t>
            </w:r>
            <w:proofErr w:type="spellEnd"/>
            <w:r w:rsidRPr="00D76D15">
              <w:rPr>
                <w:szCs w:val="24"/>
              </w:rPr>
              <w:t xml:space="preserve"> </w:t>
            </w:r>
            <w:proofErr w:type="spellStart"/>
            <w:r w:rsidRPr="00D76D15">
              <w:rPr>
                <w:szCs w:val="24"/>
              </w:rPr>
              <w:t>faaliyetlere</w:t>
            </w:r>
            <w:proofErr w:type="spellEnd"/>
            <w:r w:rsidRPr="00D76D15">
              <w:rPr>
                <w:szCs w:val="24"/>
              </w:rPr>
              <w:t xml:space="preserve"> </w:t>
            </w:r>
            <w:proofErr w:type="spellStart"/>
            <w:r w:rsidRPr="00D76D15">
              <w:rPr>
                <w:szCs w:val="24"/>
              </w:rPr>
              <w:t>etkin</w:t>
            </w:r>
            <w:proofErr w:type="spellEnd"/>
            <w:r w:rsidRPr="00D76D15">
              <w:rPr>
                <w:szCs w:val="24"/>
              </w:rPr>
              <w:t xml:space="preserve"> </w:t>
            </w:r>
            <w:proofErr w:type="spellStart"/>
            <w:r w:rsidRPr="00D76D15">
              <w:rPr>
                <w:szCs w:val="24"/>
              </w:rPr>
              <w:t>katılımı</w:t>
            </w:r>
            <w:proofErr w:type="spellEnd"/>
            <w:r w:rsidRPr="00D76D15">
              <w:rPr>
                <w:szCs w:val="24"/>
              </w:rPr>
              <w:t xml:space="preserve"> </w:t>
            </w:r>
            <w:proofErr w:type="spellStart"/>
            <w:r w:rsidRPr="00D76D15">
              <w:rPr>
                <w:szCs w:val="24"/>
              </w:rPr>
              <w:t>artırılacaktır</w:t>
            </w:r>
            <w:proofErr w:type="spellEnd"/>
          </w:p>
        </w:tc>
        <w:tc>
          <w:tcPr>
            <w:tcW w:w="0" w:type="auto"/>
            <w:tcBorders>
              <w:top w:val="single" w:sz="6" w:space="0" w:color="auto"/>
            </w:tcBorders>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10</w:t>
            </w:r>
          </w:p>
        </w:tc>
        <w:tc>
          <w:tcPr>
            <w:tcW w:w="0" w:type="auto"/>
            <w:tcBorders>
              <w:top w:val="single" w:sz="6" w:space="0" w:color="auto"/>
            </w:tcBorders>
            <w:shd w:val="clear" w:color="auto" w:fill="auto"/>
            <w:vAlign w:val="center"/>
          </w:tcPr>
          <w:p w:rsidR="00E95DC3" w:rsidRPr="00D76D15" w:rsidRDefault="00E95DC3" w:rsidP="00E95DC3">
            <w:pPr>
              <w:tabs>
                <w:tab w:val="left" w:pos="7310"/>
              </w:tabs>
              <w:spacing w:after="0" w:line="240" w:lineRule="auto"/>
              <w:contextualSpacing/>
              <w:jc w:val="center"/>
              <w:rPr>
                <w:color w:val="000000"/>
                <w:szCs w:val="22"/>
              </w:rPr>
            </w:pPr>
            <w:r w:rsidRPr="00D76D15">
              <w:rPr>
                <w:color w:val="000000"/>
                <w:sz w:val="22"/>
                <w:szCs w:val="22"/>
              </w:rPr>
              <w:t>Yükseköğretime Geçiş Sınavındaki net ortalamasının artırılması</w:t>
            </w:r>
          </w:p>
        </w:tc>
        <w:tc>
          <w:tcPr>
            <w:tcW w:w="0" w:type="auto"/>
            <w:tcBorders>
              <w:top w:val="single" w:sz="6" w:space="0" w:color="auto"/>
            </w:tcBorders>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OGYE</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Öğretmenler</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Kurulu</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p>
          <w:p w:rsidR="00E95DC3" w:rsidRPr="00D76D15" w:rsidRDefault="00E95DC3" w:rsidP="00E95DC3">
            <w:pPr>
              <w:pStyle w:val="TableParagraph"/>
              <w:spacing w:before="20" w:line="265" w:lineRule="auto"/>
              <w:ind w:left="20"/>
              <w:jc w:val="center"/>
              <w:rPr>
                <w:rFonts w:eastAsia="Book Antiqua"/>
                <w:color w:val="FF0000"/>
                <w:sz w:val="18"/>
                <w:szCs w:val="22"/>
                <w:lang w:val="tr-TR"/>
              </w:rPr>
            </w:pPr>
          </w:p>
        </w:tc>
        <w:tc>
          <w:tcPr>
            <w:tcW w:w="0" w:type="auto"/>
            <w:tcBorders>
              <w:top w:val="single" w:sz="6" w:space="0" w:color="auto"/>
            </w:tcBorders>
            <w:shd w:val="clear" w:color="auto" w:fill="auto"/>
            <w:vAlign w:val="center"/>
          </w:tcPr>
          <w:p w:rsidR="00E95DC3" w:rsidRPr="00D76D15" w:rsidRDefault="00E95DC3" w:rsidP="00262E1D">
            <w:pPr>
              <w:pStyle w:val="TableParagraph"/>
              <w:tabs>
                <w:tab w:val="left" w:pos="2162"/>
              </w:tabs>
              <w:spacing w:before="20" w:line="265" w:lineRule="auto"/>
              <w:ind w:right="5"/>
              <w:jc w:val="center"/>
              <w:rPr>
                <w:rFonts w:eastAsia="Book Antiqua"/>
                <w:color w:val="FF0000"/>
                <w:szCs w:val="22"/>
                <w:lang w:val="tr-TR"/>
              </w:rPr>
            </w:pPr>
            <w:r w:rsidRPr="00D76D15">
              <w:rPr>
                <w:rFonts w:eastAsia="Book Antiqua"/>
                <w:color w:val="000000"/>
                <w:sz w:val="22"/>
                <w:szCs w:val="22"/>
                <w:lang w:val="tr-TR"/>
              </w:rPr>
              <w:t>Okul Yönetimi</w:t>
            </w:r>
          </w:p>
        </w:tc>
      </w:tr>
      <w:tr w:rsidR="00E95DC3" w:rsidRPr="00D76D15" w:rsidTr="00422F0E">
        <w:trPr>
          <w:trHeight w:hRule="exact" w:val="632"/>
          <w:jc w:val="center"/>
        </w:trPr>
        <w:tc>
          <w:tcPr>
            <w:tcW w:w="871" w:type="dxa"/>
            <w:vMerge/>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11</w:t>
            </w:r>
          </w:p>
        </w:tc>
        <w:tc>
          <w:tcPr>
            <w:tcW w:w="0" w:type="auto"/>
            <w:shd w:val="clear" w:color="auto" w:fill="auto"/>
            <w:vAlign w:val="center"/>
          </w:tcPr>
          <w:p w:rsidR="00E95DC3" w:rsidRPr="00D76D15" w:rsidRDefault="00E95DC3" w:rsidP="00E95DC3">
            <w:pPr>
              <w:spacing w:after="0" w:line="240" w:lineRule="auto"/>
              <w:jc w:val="center"/>
              <w:rPr>
                <w:color w:val="000000"/>
                <w:szCs w:val="22"/>
              </w:rPr>
            </w:pPr>
            <w:r w:rsidRPr="00D76D15">
              <w:rPr>
                <w:color w:val="000000"/>
                <w:sz w:val="22"/>
                <w:szCs w:val="22"/>
              </w:rPr>
              <w:t>Disiplin cezası alan öğrenci sayısının azaltılması</w:t>
            </w:r>
          </w:p>
        </w:tc>
        <w:tc>
          <w:tcPr>
            <w:tcW w:w="0" w:type="auto"/>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OGYE</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Öğretmenler</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Kurulu</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p>
          <w:p w:rsidR="00E95DC3" w:rsidRPr="00D76D15" w:rsidRDefault="00E95DC3" w:rsidP="00E95DC3">
            <w:pPr>
              <w:pStyle w:val="TableParagraph"/>
              <w:spacing w:before="20" w:line="265" w:lineRule="auto"/>
              <w:ind w:left="20"/>
              <w:jc w:val="center"/>
              <w:rPr>
                <w:rFonts w:eastAsia="Book Antiqua"/>
                <w:color w:val="FF0000"/>
                <w:sz w:val="18"/>
                <w:szCs w:val="22"/>
                <w:lang w:val="tr-TR"/>
              </w:rPr>
            </w:pPr>
          </w:p>
        </w:tc>
        <w:tc>
          <w:tcPr>
            <w:tcW w:w="0" w:type="auto"/>
            <w:shd w:val="clear" w:color="auto" w:fill="auto"/>
            <w:vAlign w:val="center"/>
          </w:tcPr>
          <w:p w:rsidR="00E95DC3" w:rsidRPr="00D76D15" w:rsidRDefault="00E95DC3" w:rsidP="00262E1D">
            <w:pPr>
              <w:pStyle w:val="TableParagraph"/>
              <w:tabs>
                <w:tab w:val="left" w:pos="2162"/>
              </w:tabs>
              <w:spacing w:before="20" w:line="265" w:lineRule="auto"/>
              <w:ind w:right="5"/>
              <w:jc w:val="center"/>
              <w:rPr>
                <w:rFonts w:eastAsia="Book Antiqua"/>
                <w:color w:val="FF0000"/>
                <w:szCs w:val="22"/>
                <w:lang w:val="tr-TR"/>
              </w:rPr>
            </w:pPr>
            <w:r w:rsidRPr="00D76D15">
              <w:rPr>
                <w:rFonts w:eastAsia="Book Antiqua"/>
                <w:color w:val="000000"/>
                <w:sz w:val="22"/>
                <w:szCs w:val="22"/>
                <w:lang w:val="tr-TR"/>
              </w:rPr>
              <w:t>Okul Yönetimi</w:t>
            </w:r>
          </w:p>
        </w:tc>
      </w:tr>
      <w:tr w:rsidR="00E95DC3" w:rsidRPr="00D76D15" w:rsidTr="00422F0E">
        <w:trPr>
          <w:trHeight w:hRule="exact" w:val="1044"/>
          <w:jc w:val="center"/>
        </w:trPr>
        <w:tc>
          <w:tcPr>
            <w:tcW w:w="871" w:type="dxa"/>
            <w:vMerge/>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12</w:t>
            </w:r>
          </w:p>
        </w:tc>
        <w:tc>
          <w:tcPr>
            <w:tcW w:w="0" w:type="auto"/>
            <w:shd w:val="clear" w:color="auto" w:fill="auto"/>
            <w:vAlign w:val="center"/>
          </w:tcPr>
          <w:p w:rsidR="00E95DC3" w:rsidRPr="00D76D15" w:rsidRDefault="00E95DC3" w:rsidP="00E95DC3">
            <w:pPr>
              <w:spacing w:after="0" w:line="240" w:lineRule="auto"/>
              <w:jc w:val="center"/>
              <w:rPr>
                <w:color w:val="000000"/>
                <w:szCs w:val="22"/>
              </w:rPr>
            </w:pPr>
            <w:r w:rsidRPr="00D76D15">
              <w:rPr>
                <w:color w:val="000000"/>
                <w:sz w:val="22"/>
                <w:szCs w:val="22"/>
              </w:rPr>
              <w:t>Beyaz Bayrak sertifikası alınması ve devamlılığının sağlanması</w:t>
            </w:r>
          </w:p>
        </w:tc>
        <w:tc>
          <w:tcPr>
            <w:tcW w:w="0" w:type="auto"/>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OGYE</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Öğretmenler</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Kurulu</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p>
          <w:p w:rsidR="00E95DC3" w:rsidRPr="00D76D15" w:rsidRDefault="00E95DC3" w:rsidP="00E95DC3">
            <w:pPr>
              <w:pStyle w:val="TableParagraph"/>
              <w:spacing w:before="20" w:line="265" w:lineRule="auto"/>
              <w:ind w:left="20"/>
              <w:jc w:val="center"/>
              <w:rPr>
                <w:rFonts w:eastAsia="Book Antiqua"/>
                <w:color w:val="FF0000"/>
                <w:sz w:val="18"/>
                <w:szCs w:val="22"/>
                <w:lang w:val="tr-TR"/>
              </w:rPr>
            </w:pPr>
          </w:p>
        </w:tc>
        <w:tc>
          <w:tcPr>
            <w:tcW w:w="0" w:type="auto"/>
            <w:shd w:val="clear" w:color="auto" w:fill="auto"/>
            <w:vAlign w:val="center"/>
          </w:tcPr>
          <w:p w:rsidR="00E95DC3" w:rsidRPr="00D76D15" w:rsidRDefault="00E95DC3" w:rsidP="00262E1D">
            <w:pPr>
              <w:pStyle w:val="TableParagraph"/>
              <w:tabs>
                <w:tab w:val="left" w:pos="2162"/>
              </w:tabs>
              <w:spacing w:before="20" w:line="265" w:lineRule="auto"/>
              <w:ind w:right="5"/>
              <w:jc w:val="center"/>
              <w:rPr>
                <w:rFonts w:eastAsia="Book Antiqua"/>
                <w:color w:val="FF0000"/>
                <w:szCs w:val="22"/>
                <w:lang w:val="tr-TR"/>
              </w:rPr>
            </w:pPr>
            <w:r w:rsidRPr="00D76D15">
              <w:rPr>
                <w:rFonts w:eastAsia="Book Antiqua"/>
                <w:color w:val="000000"/>
                <w:sz w:val="22"/>
                <w:szCs w:val="22"/>
                <w:lang w:val="tr-TR"/>
              </w:rPr>
              <w:t>Okul Yönetimi</w:t>
            </w:r>
          </w:p>
        </w:tc>
      </w:tr>
      <w:tr w:rsidR="00E95DC3" w:rsidRPr="00D76D15" w:rsidTr="00422F0E">
        <w:trPr>
          <w:trHeight w:hRule="exact" w:val="1045"/>
          <w:jc w:val="center"/>
        </w:trPr>
        <w:tc>
          <w:tcPr>
            <w:tcW w:w="871" w:type="dxa"/>
            <w:vMerge/>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13</w:t>
            </w:r>
          </w:p>
        </w:tc>
        <w:tc>
          <w:tcPr>
            <w:tcW w:w="0" w:type="auto"/>
            <w:shd w:val="clear" w:color="auto" w:fill="auto"/>
            <w:vAlign w:val="center"/>
          </w:tcPr>
          <w:p w:rsidR="00E95DC3" w:rsidRPr="00D76D15" w:rsidRDefault="00E95DC3" w:rsidP="00E95DC3">
            <w:pPr>
              <w:spacing w:after="0" w:line="240" w:lineRule="auto"/>
              <w:jc w:val="center"/>
              <w:rPr>
                <w:color w:val="000000"/>
                <w:szCs w:val="22"/>
              </w:rPr>
            </w:pPr>
            <w:r w:rsidRPr="00D76D15">
              <w:rPr>
                <w:color w:val="000000"/>
                <w:sz w:val="22"/>
                <w:szCs w:val="22"/>
              </w:rPr>
              <w:t>Beslenme Dostu Okul Sertifikası alınması ve devamlılığının sağlanması</w:t>
            </w:r>
          </w:p>
        </w:tc>
        <w:tc>
          <w:tcPr>
            <w:tcW w:w="0" w:type="auto"/>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OGYE</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Öğretmenler</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Kurulu</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p>
          <w:p w:rsidR="00E95DC3" w:rsidRPr="00D76D15" w:rsidRDefault="00E95DC3" w:rsidP="00E95DC3">
            <w:pPr>
              <w:pStyle w:val="TableParagraph"/>
              <w:spacing w:before="20" w:line="265" w:lineRule="auto"/>
              <w:ind w:left="20"/>
              <w:jc w:val="center"/>
              <w:rPr>
                <w:rFonts w:eastAsia="Book Antiqua"/>
                <w:color w:val="FF0000"/>
                <w:sz w:val="18"/>
                <w:szCs w:val="22"/>
                <w:lang w:val="tr-TR"/>
              </w:rPr>
            </w:pPr>
          </w:p>
        </w:tc>
        <w:tc>
          <w:tcPr>
            <w:tcW w:w="0" w:type="auto"/>
            <w:shd w:val="clear" w:color="auto" w:fill="auto"/>
            <w:vAlign w:val="center"/>
          </w:tcPr>
          <w:p w:rsidR="00E95DC3" w:rsidRPr="00D76D15" w:rsidRDefault="00E95DC3" w:rsidP="00262E1D">
            <w:pPr>
              <w:pStyle w:val="TableParagraph"/>
              <w:tabs>
                <w:tab w:val="left" w:pos="2162"/>
              </w:tabs>
              <w:spacing w:before="20" w:line="265" w:lineRule="auto"/>
              <w:ind w:right="5"/>
              <w:jc w:val="center"/>
              <w:rPr>
                <w:rFonts w:eastAsia="Book Antiqua"/>
                <w:color w:val="FF0000"/>
                <w:szCs w:val="22"/>
                <w:lang w:val="tr-TR"/>
              </w:rPr>
            </w:pPr>
            <w:r w:rsidRPr="00D76D15">
              <w:rPr>
                <w:rFonts w:eastAsia="Book Antiqua"/>
                <w:color w:val="000000"/>
                <w:sz w:val="22"/>
                <w:szCs w:val="22"/>
                <w:lang w:val="tr-TR"/>
              </w:rPr>
              <w:t>Okul Yönetimi</w:t>
            </w:r>
          </w:p>
        </w:tc>
      </w:tr>
      <w:tr w:rsidR="00E95DC3" w:rsidRPr="00D76D15" w:rsidTr="00422F0E">
        <w:trPr>
          <w:trHeight w:hRule="exact" w:val="1044"/>
          <w:jc w:val="center"/>
        </w:trPr>
        <w:tc>
          <w:tcPr>
            <w:tcW w:w="871" w:type="dxa"/>
            <w:vMerge/>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14</w:t>
            </w:r>
          </w:p>
        </w:tc>
        <w:tc>
          <w:tcPr>
            <w:tcW w:w="0" w:type="auto"/>
            <w:shd w:val="clear" w:color="auto" w:fill="auto"/>
            <w:vAlign w:val="center"/>
          </w:tcPr>
          <w:p w:rsidR="00E95DC3" w:rsidRPr="00D76D15" w:rsidRDefault="00E95DC3" w:rsidP="00E95DC3">
            <w:pPr>
              <w:spacing w:after="0" w:line="240" w:lineRule="auto"/>
              <w:jc w:val="center"/>
              <w:rPr>
                <w:color w:val="000000"/>
                <w:szCs w:val="22"/>
              </w:rPr>
            </w:pPr>
            <w:r w:rsidRPr="00D76D15">
              <w:rPr>
                <w:color w:val="000000"/>
                <w:sz w:val="22"/>
                <w:szCs w:val="22"/>
              </w:rPr>
              <w:t>‘Keşfet kendini’ projesi ile gerçekleştirilen sosyal etkinliklere katılan toplam öğrenci sayısının artırılması</w:t>
            </w:r>
          </w:p>
        </w:tc>
        <w:tc>
          <w:tcPr>
            <w:tcW w:w="0" w:type="auto"/>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OGYE</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Öğretmenler</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Kurulu</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p>
          <w:p w:rsidR="00E95DC3" w:rsidRPr="00D76D15" w:rsidRDefault="00E95DC3" w:rsidP="00E95DC3">
            <w:pPr>
              <w:pStyle w:val="TableParagraph"/>
              <w:spacing w:before="20" w:line="265" w:lineRule="auto"/>
              <w:ind w:left="20"/>
              <w:jc w:val="center"/>
              <w:rPr>
                <w:rFonts w:eastAsia="Book Antiqua"/>
                <w:color w:val="FF0000"/>
                <w:sz w:val="18"/>
                <w:szCs w:val="22"/>
                <w:lang w:val="tr-TR"/>
              </w:rPr>
            </w:pPr>
          </w:p>
        </w:tc>
        <w:tc>
          <w:tcPr>
            <w:tcW w:w="0" w:type="auto"/>
            <w:shd w:val="clear" w:color="auto" w:fill="auto"/>
            <w:vAlign w:val="center"/>
          </w:tcPr>
          <w:p w:rsidR="00E95DC3" w:rsidRPr="00D76D15" w:rsidRDefault="00E95DC3" w:rsidP="00262E1D">
            <w:pPr>
              <w:pStyle w:val="TableParagraph"/>
              <w:tabs>
                <w:tab w:val="left" w:pos="2162"/>
              </w:tabs>
              <w:spacing w:before="20" w:line="265" w:lineRule="auto"/>
              <w:ind w:right="5"/>
              <w:jc w:val="center"/>
              <w:rPr>
                <w:rFonts w:eastAsia="Book Antiqua"/>
                <w:color w:val="FF0000"/>
                <w:szCs w:val="22"/>
                <w:lang w:val="tr-TR"/>
              </w:rPr>
            </w:pPr>
            <w:r w:rsidRPr="00D76D15">
              <w:rPr>
                <w:rFonts w:eastAsia="Book Antiqua"/>
                <w:color w:val="000000"/>
                <w:sz w:val="22"/>
                <w:szCs w:val="22"/>
                <w:lang w:val="tr-TR"/>
              </w:rPr>
              <w:t>Okul Yönetimi</w:t>
            </w:r>
          </w:p>
        </w:tc>
      </w:tr>
      <w:tr w:rsidR="00E95DC3" w:rsidRPr="00D76D15" w:rsidTr="00422F0E">
        <w:trPr>
          <w:trHeight w:hRule="exact" w:val="1044"/>
          <w:jc w:val="center"/>
        </w:trPr>
        <w:tc>
          <w:tcPr>
            <w:tcW w:w="871" w:type="dxa"/>
            <w:vMerge/>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15</w:t>
            </w:r>
          </w:p>
        </w:tc>
        <w:tc>
          <w:tcPr>
            <w:tcW w:w="0" w:type="auto"/>
            <w:shd w:val="clear" w:color="auto" w:fill="auto"/>
            <w:vAlign w:val="center"/>
          </w:tcPr>
          <w:p w:rsidR="00E95DC3" w:rsidRPr="00D76D15" w:rsidRDefault="00E95DC3" w:rsidP="00E95DC3">
            <w:pPr>
              <w:spacing w:after="0" w:line="240" w:lineRule="auto"/>
              <w:jc w:val="center"/>
              <w:rPr>
                <w:color w:val="000000"/>
                <w:szCs w:val="22"/>
              </w:rPr>
            </w:pPr>
            <w:r w:rsidRPr="00D76D15">
              <w:rPr>
                <w:color w:val="000000"/>
                <w:sz w:val="22"/>
                <w:szCs w:val="22"/>
              </w:rPr>
              <w:t>‘Değerler şehri Kayseri’ projesi ile gerçekleştirilen sosyal etkinlik katılan toplam öğrenci sayısının artırılması</w:t>
            </w:r>
          </w:p>
        </w:tc>
        <w:tc>
          <w:tcPr>
            <w:tcW w:w="0" w:type="auto"/>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OGYE</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Öğretmenler</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Kurulu</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p>
          <w:p w:rsidR="00E95DC3" w:rsidRPr="00D76D15" w:rsidRDefault="00E95DC3" w:rsidP="00E95DC3">
            <w:pPr>
              <w:pStyle w:val="TableParagraph"/>
              <w:spacing w:before="20" w:line="265" w:lineRule="auto"/>
              <w:ind w:left="20"/>
              <w:jc w:val="center"/>
              <w:rPr>
                <w:rFonts w:eastAsia="Book Antiqua"/>
                <w:color w:val="FF0000"/>
                <w:sz w:val="18"/>
                <w:szCs w:val="22"/>
                <w:lang w:val="tr-TR"/>
              </w:rPr>
            </w:pPr>
          </w:p>
        </w:tc>
        <w:tc>
          <w:tcPr>
            <w:tcW w:w="0" w:type="auto"/>
            <w:shd w:val="clear" w:color="auto" w:fill="auto"/>
            <w:vAlign w:val="center"/>
          </w:tcPr>
          <w:p w:rsidR="00E95DC3" w:rsidRPr="00D76D15" w:rsidRDefault="00E95DC3" w:rsidP="00262E1D">
            <w:pPr>
              <w:pStyle w:val="TableParagraph"/>
              <w:tabs>
                <w:tab w:val="left" w:pos="2162"/>
              </w:tabs>
              <w:spacing w:before="20" w:line="265" w:lineRule="auto"/>
              <w:ind w:right="5"/>
              <w:jc w:val="center"/>
              <w:rPr>
                <w:rFonts w:eastAsia="Book Antiqua"/>
                <w:color w:val="FF0000"/>
                <w:szCs w:val="22"/>
                <w:lang w:val="tr-TR"/>
              </w:rPr>
            </w:pPr>
            <w:r w:rsidRPr="00D76D15">
              <w:rPr>
                <w:rFonts w:eastAsia="Book Antiqua"/>
                <w:color w:val="000000"/>
                <w:sz w:val="22"/>
                <w:szCs w:val="22"/>
                <w:lang w:val="tr-TR"/>
              </w:rPr>
              <w:t>Okul Yönetimi</w:t>
            </w:r>
          </w:p>
        </w:tc>
      </w:tr>
      <w:tr w:rsidR="00E95DC3" w:rsidRPr="00D76D15" w:rsidTr="00422F0E">
        <w:trPr>
          <w:trHeight w:hRule="exact" w:val="1185"/>
          <w:jc w:val="center"/>
        </w:trPr>
        <w:tc>
          <w:tcPr>
            <w:tcW w:w="871" w:type="dxa"/>
            <w:vMerge/>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16</w:t>
            </w:r>
          </w:p>
        </w:tc>
        <w:tc>
          <w:tcPr>
            <w:tcW w:w="0" w:type="auto"/>
            <w:shd w:val="clear" w:color="auto" w:fill="auto"/>
            <w:vAlign w:val="center"/>
          </w:tcPr>
          <w:p w:rsidR="00E95DC3" w:rsidRPr="00D76D15" w:rsidRDefault="00E95DC3" w:rsidP="00E95DC3">
            <w:pPr>
              <w:spacing w:after="0" w:line="240" w:lineRule="auto"/>
              <w:jc w:val="center"/>
              <w:rPr>
                <w:color w:val="000000"/>
                <w:szCs w:val="22"/>
              </w:rPr>
            </w:pPr>
            <w:r w:rsidRPr="00D76D15">
              <w:rPr>
                <w:color w:val="000000"/>
                <w:sz w:val="22"/>
                <w:szCs w:val="22"/>
              </w:rPr>
              <w:t>‘Geçmişim geleceğim’ projesi ile tarihi mekânlarda işlenen ders sayısının artırılması</w:t>
            </w:r>
          </w:p>
          <w:p w:rsidR="00E95DC3" w:rsidRPr="00D76D15" w:rsidRDefault="00E95DC3" w:rsidP="00E95DC3">
            <w:pPr>
              <w:spacing w:after="0" w:line="240" w:lineRule="auto"/>
              <w:jc w:val="center"/>
              <w:rPr>
                <w:color w:val="000000"/>
                <w:szCs w:val="22"/>
              </w:rPr>
            </w:pPr>
          </w:p>
        </w:tc>
        <w:tc>
          <w:tcPr>
            <w:tcW w:w="0" w:type="auto"/>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OGYE</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Öğretmenler</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Kurulu</w:t>
            </w:r>
          </w:p>
        </w:tc>
        <w:tc>
          <w:tcPr>
            <w:tcW w:w="0" w:type="auto"/>
            <w:shd w:val="clear" w:color="auto" w:fill="auto"/>
            <w:vAlign w:val="center"/>
          </w:tcPr>
          <w:p w:rsidR="00E95DC3" w:rsidRPr="00D76D15" w:rsidRDefault="00E95DC3" w:rsidP="00262E1D">
            <w:pPr>
              <w:pStyle w:val="TableParagraph"/>
              <w:tabs>
                <w:tab w:val="left" w:pos="2162"/>
              </w:tabs>
              <w:spacing w:before="20" w:line="265" w:lineRule="auto"/>
              <w:ind w:right="5"/>
              <w:jc w:val="center"/>
              <w:rPr>
                <w:rFonts w:eastAsia="Book Antiqua"/>
                <w:color w:val="FF0000"/>
                <w:szCs w:val="22"/>
                <w:lang w:val="tr-TR"/>
              </w:rPr>
            </w:pPr>
            <w:r w:rsidRPr="00D76D15">
              <w:rPr>
                <w:rFonts w:eastAsia="Book Antiqua"/>
                <w:color w:val="000000"/>
                <w:sz w:val="22"/>
                <w:szCs w:val="22"/>
                <w:lang w:val="tr-TR"/>
              </w:rPr>
              <w:t>Okul Yönetimi</w:t>
            </w:r>
          </w:p>
        </w:tc>
      </w:tr>
      <w:tr w:rsidR="00E95DC3" w:rsidRPr="00D76D15" w:rsidTr="00422F0E">
        <w:trPr>
          <w:trHeight w:hRule="exact" w:val="847"/>
          <w:jc w:val="center"/>
        </w:trPr>
        <w:tc>
          <w:tcPr>
            <w:tcW w:w="871" w:type="dxa"/>
            <w:vMerge/>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17</w:t>
            </w:r>
          </w:p>
        </w:tc>
        <w:tc>
          <w:tcPr>
            <w:tcW w:w="0" w:type="auto"/>
            <w:shd w:val="clear" w:color="auto" w:fill="auto"/>
            <w:vAlign w:val="center"/>
          </w:tcPr>
          <w:p w:rsidR="00E95DC3" w:rsidRPr="00D76D15" w:rsidRDefault="00E95DC3" w:rsidP="00E95DC3">
            <w:pPr>
              <w:spacing w:after="0" w:line="240" w:lineRule="auto"/>
              <w:jc w:val="center"/>
              <w:rPr>
                <w:color w:val="000000"/>
                <w:szCs w:val="22"/>
              </w:rPr>
            </w:pPr>
            <w:r w:rsidRPr="00D76D15">
              <w:rPr>
                <w:color w:val="000000"/>
                <w:sz w:val="22"/>
                <w:szCs w:val="22"/>
              </w:rPr>
              <w:t>‘Geçmişim geleceğim’ projesi ile tarihi mekânlarda ders işleyen öğrenci sayısının artırılması</w:t>
            </w:r>
          </w:p>
          <w:p w:rsidR="00E95DC3" w:rsidRPr="00D76D15" w:rsidRDefault="00E95DC3" w:rsidP="00E95DC3">
            <w:pPr>
              <w:spacing w:after="0" w:line="240" w:lineRule="auto"/>
              <w:jc w:val="center"/>
              <w:rPr>
                <w:color w:val="000000"/>
                <w:szCs w:val="22"/>
              </w:rPr>
            </w:pPr>
          </w:p>
        </w:tc>
        <w:tc>
          <w:tcPr>
            <w:tcW w:w="0" w:type="auto"/>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OGYE</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Öğretmenler</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Kurulu</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p>
          <w:p w:rsidR="00E95DC3" w:rsidRPr="00D76D15" w:rsidRDefault="00E95DC3" w:rsidP="00E95DC3">
            <w:pPr>
              <w:pStyle w:val="TableParagraph"/>
              <w:spacing w:before="20" w:line="265" w:lineRule="auto"/>
              <w:ind w:left="20"/>
              <w:jc w:val="center"/>
              <w:rPr>
                <w:rFonts w:eastAsia="Book Antiqua"/>
                <w:color w:val="FF0000"/>
                <w:sz w:val="18"/>
                <w:szCs w:val="22"/>
                <w:lang w:val="tr-TR"/>
              </w:rPr>
            </w:pPr>
          </w:p>
        </w:tc>
        <w:tc>
          <w:tcPr>
            <w:tcW w:w="0" w:type="auto"/>
            <w:shd w:val="clear" w:color="auto" w:fill="auto"/>
            <w:vAlign w:val="center"/>
          </w:tcPr>
          <w:p w:rsidR="00E95DC3" w:rsidRPr="00D76D15" w:rsidRDefault="00E95DC3" w:rsidP="00262E1D">
            <w:pPr>
              <w:pStyle w:val="TableParagraph"/>
              <w:tabs>
                <w:tab w:val="left" w:pos="2162"/>
              </w:tabs>
              <w:spacing w:before="20" w:line="265" w:lineRule="auto"/>
              <w:ind w:right="5"/>
              <w:jc w:val="center"/>
              <w:rPr>
                <w:rFonts w:eastAsia="Book Antiqua"/>
                <w:color w:val="FF0000"/>
                <w:szCs w:val="22"/>
                <w:lang w:val="tr-TR"/>
              </w:rPr>
            </w:pPr>
            <w:r w:rsidRPr="00D76D15">
              <w:rPr>
                <w:rFonts w:eastAsia="Book Antiqua"/>
                <w:color w:val="000000"/>
                <w:sz w:val="22"/>
                <w:szCs w:val="22"/>
                <w:lang w:val="tr-TR"/>
              </w:rPr>
              <w:t>Okul Yönetimi</w:t>
            </w:r>
          </w:p>
        </w:tc>
      </w:tr>
      <w:tr w:rsidR="00E95DC3" w:rsidRPr="00D76D15" w:rsidTr="00422F0E">
        <w:trPr>
          <w:trHeight w:hRule="exact" w:val="862"/>
          <w:jc w:val="center"/>
        </w:trPr>
        <w:tc>
          <w:tcPr>
            <w:tcW w:w="871" w:type="dxa"/>
            <w:vMerge/>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18</w:t>
            </w:r>
          </w:p>
        </w:tc>
        <w:tc>
          <w:tcPr>
            <w:tcW w:w="0" w:type="auto"/>
            <w:shd w:val="clear" w:color="auto" w:fill="auto"/>
            <w:vAlign w:val="center"/>
          </w:tcPr>
          <w:p w:rsidR="00E95DC3" w:rsidRPr="00D76D15" w:rsidRDefault="00E95DC3" w:rsidP="00E95DC3">
            <w:pPr>
              <w:spacing w:after="0" w:line="240" w:lineRule="auto"/>
              <w:jc w:val="center"/>
              <w:rPr>
                <w:color w:val="000000"/>
                <w:szCs w:val="22"/>
              </w:rPr>
            </w:pPr>
            <w:r w:rsidRPr="00D76D15">
              <w:rPr>
                <w:color w:val="000000"/>
                <w:sz w:val="22"/>
                <w:szCs w:val="22"/>
              </w:rPr>
              <w:t>Hizmet içi faaliyetlere öğretmen katılım sayısının artırılması</w:t>
            </w:r>
          </w:p>
        </w:tc>
        <w:tc>
          <w:tcPr>
            <w:tcW w:w="0" w:type="auto"/>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OGYE</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Öğretmenler</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r w:rsidRPr="00D76D15">
              <w:rPr>
                <w:rFonts w:eastAsia="Book Antiqua"/>
                <w:color w:val="000000"/>
                <w:sz w:val="18"/>
                <w:szCs w:val="22"/>
                <w:lang w:val="tr-TR"/>
              </w:rPr>
              <w:t>Kurulu</w:t>
            </w:r>
          </w:p>
          <w:p w:rsidR="00E95DC3" w:rsidRPr="00D76D15" w:rsidRDefault="00E95DC3" w:rsidP="00E95DC3">
            <w:pPr>
              <w:pStyle w:val="TableParagraph"/>
              <w:spacing w:before="20" w:line="265" w:lineRule="auto"/>
              <w:ind w:left="20"/>
              <w:jc w:val="center"/>
              <w:rPr>
                <w:rFonts w:eastAsia="Book Antiqua"/>
                <w:color w:val="000000"/>
                <w:sz w:val="18"/>
                <w:szCs w:val="22"/>
                <w:lang w:val="tr-TR"/>
              </w:rPr>
            </w:pPr>
          </w:p>
          <w:p w:rsidR="00E95DC3" w:rsidRPr="00D76D15" w:rsidRDefault="00E95DC3" w:rsidP="00E95DC3">
            <w:pPr>
              <w:pStyle w:val="TableParagraph"/>
              <w:spacing w:before="20" w:line="265" w:lineRule="auto"/>
              <w:ind w:left="20"/>
              <w:jc w:val="center"/>
              <w:rPr>
                <w:rFonts w:eastAsia="Book Antiqua"/>
                <w:color w:val="FF0000"/>
                <w:sz w:val="18"/>
                <w:szCs w:val="22"/>
                <w:lang w:val="tr-TR"/>
              </w:rPr>
            </w:pPr>
          </w:p>
        </w:tc>
        <w:tc>
          <w:tcPr>
            <w:tcW w:w="0" w:type="auto"/>
            <w:shd w:val="clear" w:color="auto" w:fill="auto"/>
            <w:vAlign w:val="center"/>
          </w:tcPr>
          <w:p w:rsidR="00E95DC3" w:rsidRPr="00D76D15" w:rsidRDefault="00E95DC3" w:rsidP="00262E1D">
            <w:pPr>
              <w:pStyle w:val="TableParagraph"/>
              <w:tabs>
                <w:tab w:val="left" w:pos="2162"/>
              </w:tabs>
              <w:spacing w:before="20" w:line="265" w:lineRule="auto"/>
              <w:ind w:right="5"/>
              <w:jc w:val="center"/>
              <w:rPr>
                <w:rFonts w:eastAsia="Book Antiqua"/>
                <w:color w:val="FF0000"/>
                <w:szCs w:val="22"/>
                <w:lang w:val="tr-TR"/>
              </w:rPr>
            </w:pPr>
            <w:r w:rsidRPr="00D76D15">
              <w:rPr>
                <w:rFonts w:eastAsia="Book Antiqua"/>
                <w:color w:val="000000"/>
                <w:sz w:val="22"/>
                <w:szCs w:val="22"/>
                <w:lang w:val="tr-TR"/>
              </w:rPr>
              <w:t>Okul Yönetimi</w:t>
            </w:r>
          </w:p>
        </w:tc>
      </w:tr>
      <w:tr w:rsidR="00E95DC3" w:rsidRPr="00D76D15" w:rsidTr="00422F0E">
        <w:trPr>
          <w:trHeight w:hRule="exact" w:val="733"/>
          <w:jc w:val="center"/>
        </w:trPr>
        <w:tc>
          <w:tcPr>
            <w:tcW w:w="871" w:type="dxa"/>
            <w:tcBorders>
              <w:bottom w:val="single" w:sz="4" w:space="0" w:color="auto"/>
            </w:tcBorders>
            <w:shd w:val="clear" w:color="auto" w:fill="FF7C80"/>
            <w:vAlign w:val="center"/>
          </w:tcPr>
          <w:p w:rsidR="00E95DC3" w:rsidRPr="00D76D15" w:rsidRDefault="00E95DC3" w:rsidP="00E95DC3">
            <w:pPr>
              <w:pStyle w:val="TableParagraph"/>
              <w:spacing w:before="7" w:line="120" w:lineRule="exact"/>
              <w:jc w:val="center"/>
              <w:rPr>
                <w:szCs w:val="24"/>
                <w:lang w:val="tr-TR"/>
              </w:rPr>
            </w:pPr>
          </w:p>
          <w:p w:rsidR="00E95DC3" w:rsidRPr="00D76D15" w:rsidRDefault="00E95DC3" w:rsidP="00E95DC3">
            <w:pPr>
              <w:pStyle w:val="TableParagraph"/>
              <w:ind w:left="116"/>
              <w:jc w:val="center"/>
              <w:rPr>
                <w:rFonts w:eastAsia="Book Antiqua"/>
                <w:szCs w:val="24"/>
                <w:lang w:val="tr-TR"/>
              </w:rPr>
            </w:pPr>
            <w:r w:rsidRPr="00D76D15">
              <w:rPr>
                <w:rFonts w:eastAsia="Book Antiqua"/>
                <w:b/>
                <w:bCs/>
                <w:szCs w:val="24"/>
                <w:lang w:val="tr-TR"/>
              </w:rPr>
              <w:t>TEMA</w:t>
            </w:r>
          </w:p>
        </w:tc>
        <w:tc>
          <w:tcPr>
            <w:tcW w:w="2087" w:type="dxa"/>
            <w:tcBorders>
              <w:bottom w:val="single" w:sz="6" w:space="0" w:color="auto"/>
            </w:tcBorders>
            <w:shd w:val="clear" w:color="auto" w:fill="FF7C80"/>
            <w:vAlign w:val="center"/>
          </w:tcPr>
          <w:p w:rsidR="00E95DC3" w:rsidRPr="00D76D15" w:rsidRDefault="00E95DC3" w:rsidP="00E95DC3">
            <w:pPr>
              <w:pStyle w:val="TableParagraph"/>
              <w:spacing w:before="26" w:line="256" w:lineRule="auto"/>
              <w:ind w:left="296" w:hanging="176"/>
              <w:jc w:val="center"/>
              <w:rPr>
                <w:rFonts w:eastAsia="Book Antiqua"/>
                <w:szCs w:val="24"/>
                <w:lang w:val="tr-TR"/>
              </w:rPr>
            </w:pPr>
            <w:r w:rsidRPr="00D76D15">
              <w:rPr>
                <w:rFonts w:eastAsia="Book Antiqua"/>
                <w:b/>
                <w:bCs/>
                <w:szCs w:val="24"/>
                <w:lang w:val="tr-TR"/>
              </w:rPr>
              <w:t>ST</w:t>
            </w:r>
            <w:r w:rsidRPr="00D76D15">
              <w:rPr>
                <w:rFonts w:eastAsia="Book Antiqua"/>
                <w:b/>
                <w:bCs/>
                <w:spacing w:val="-1"/>
                <w:szCs w:val="24"/>
                <w:lang w:val="tr-TR"/>
              </w:rPr>
              <w:t>R</w:t>
            </w:r>
            <w:r w:rsidRPr="00D76D15">
              <w:rPr>
                <w:rFonts w:eastAsia="Book Antiqua"/>
                <w:b/>
                <w:bCs/>
                <w:szCs w:val="24"/>
                <w:lang w:val="tr-TR"/>
              </w:rPr>
              <w:t>ATEJİK HEDEF</w:t>
            </w:r>
          </w:p>
        </w:tc>
        <w:tc>
          <w:tcPr>
            <w:tcW w:w="0" w:type="auto"/>
            <w:tcBorders>
              <w:bottom w:val="single" w:sz="6" w:space="0" w:color="auto"/>
            </w:tcBorders>
            <w:shd w:val="clear" w:color="auto" w:fill="FF7C80"/>
            <w:vAlign w:val="center"/>
          </w:tcPr>
          <w:p w:rsidR="00E95DC3" w:rsidRPr="00D76D15" w:rsidRDefault="00E95DC3" w:rsidP="00E95DC3">
            <w:pPr>
              <w:pStyle w:val="TableParagraph"/>
              <w:spacing w:before="9" w:line="120" w:lineRule="exact"/>
              <w:jc w:val="center"/>
              <w:rPr>
                <w:szCs w:val="24"/>
                <w:lang w:val="tr-TR"/>
              </w:rPr>
            </w:pPr>
          </w:p>
          <w:p w:rsidR="00E95DC3" w:rsidRPr="00D76D15" w:rsidRDefault="00E95DC3" w:rsidP="00E95DC3">
            <w:pPr>
              <w:pStyle w:val="TableParagraph"/>
              <w:ind w:left="75"/>
              <w:jc w:val="center"/>
              <w:rPr>
                <w:rFonts w:eastAsia="Book Antiqua"/>
                <w:szCs w:val="24"/>
                <w:lang w:val="tr-TR"/>
              </w:rPr>
            </w:pPr>
            <w:r w:rsidRPr="00D76D15">
              <w:rPr>
                <w:rFonts w:eastAsia="Book Antiqua"/>
                <w:b/>
                <w:bCs/>
                <w:szCs w:val="24"/>
                <w:lang w:val="tr-TR"/>
              </w:rPr>
              <w:t>No</w:t>
            </w:r>
          </w:p>
        </w:tc>
        <w:tc>
          <w:tcPr>
            <w:tcW w:w="0" w:type="auto"/>
            <w:tcBorders>
              <w:bottom w:val="single" w:sz="6" w:space="0" w:color="auto"/>
            </w:tcBorders>
            <w:shd w:val="clear" w:color="auto" w:fill="FF7C80"/>
            <w:vAlign w:val="center"/>
          </w:tcPr>
          <w:p w:rsidR="00E95DC3" w:rsidRPr="00D76D15" w:rsidRDefault="00E95DC3" w:rsidP="00E95DC3">
            <w:pPr>
              <w:pStyle w:val="TableParagraph"/>
              <w:spacing w:before="7" w:line="120" w:lineRule="exact"/>
              <w:jc w:val="center"/>
              <w:rPr>
                <w:szCs w:val="24"/>
                <w:lang w:val="tr-TR"/>
              </w:rPr>
            </w:pPr>
          </w:p>
          <w:p w:rsidR="00E95DC3" w:rsidRPr="00D76D15" w:rsidRDefault="00E95DC3" w:rsidP="00E95DC3">
            <w:pPr>
              <w:pStyle w:val="TableParagraph"/>
              <w:ind w:left="23"/>
              <w:jc w:val="center"/>
              <w:rPr>
                <w:rFonts w:eastAsia="Book Antiqua"/>
                <w:szCs w:val="24"/>
                <w:lang w:val="tr-TR"/>
              </w:rPr>
            </w:pPr>
            <w:r w:rsidRPr="00D76D15">
              <w:rPr>
                <w:rFonts w:eastAsia="Book Antiqua"/>
                <w:b/>
                <w:bCs/>
                <w:szCs w:val="24"/>
                <w:lang w:val="tr-TR"/>
              </w:rPr>
              <w:t>ST</w:t>
            </w:r>
            <w:r w:rsidRPr="00D76D15">
              <w:rPr>
                <w:rFonts w:eastAsia="Book Antiqua"/>
                <w:b/>
                <w:bCs/>
                <w:spacing w:val="-1"/>
                <w:szCs w:val="24"/>
                <w:lang w:val="tr-TR"/>
              </w:rPr>
              <w:t>R</w:t>
            </w:r>
            <w:r w:rsidRPr="00D76D15">
              <w:rPr>
                <w:rFonts w:eastAsia="Book Antiqua"/>
                <w:b/>
                <w:bCs/>
                <w:szCs w:val="24"/>
                <w:lang w:val="tr-TR"/>
              </w:rPr>
              <w:t>ATEJİLE</w:t>
            </w:r>
            <w:r w:rsidRPr="00D76D15">
              <w:rPr>
                <w:rFonts w:eastAsia="Book Antiqua"/>
                <w:b/>
                <w:bCs/>
                <w:spacing w:val="-1"/>
                <w:szCs w:val="24"/>
                <w:lang w:val="tr-TR"/>
              </w:rPr>
              <w:t>R</w:t>
            </w:r>
            <w:r w:rsidRPr="00D76D15">
              <w:rPr>
                <w:rFonts w:eastAsia="Book Antiqua"/>
                <w:b/>
                <w:bCs/>
                <w:szCs w:val="24"/>
                <w:lang w:val="tr-TR"/>
              </w:rPr>
              <w:t>/TEDBİ</w:t>
            </w:r>
            <w:r w:rsidRPr="00D76D15">
              <w:rPr>
                <w:rFonts w:eastAsia="Book Antiqua"/>
                <w:b/>
                <w:bCs/>
                <w:spacing w:val="-2"/>
                <w:szCs w:val="24"/>
                <w:lang w:val="tr-TR"/>
              </w:rPr>
              <w:t>R</w:t>
            </w:r>
            <w:r w:rsidRPr="00D76D15">
              <w:rPr>
                <w:rFonts w:eastAsia="Book Antiqua"/>
                <w:b/>
                <w:bCs/>
                <w:szCs w:val="24"/>
                <w:lang w:val="tr-TR"/>
              </w:rPr>
              <w:t>LER</w:t>
            </w:r>
          </w:p>
        </w:tc>
        <w:tc>
          <w:tcPr>
            <w:tcW w:w="0" w:type="auto"/>
            <w:tcBorders>
              <w:bottom w:val="single" w:sz="6" w:space="0" w:color="auto"/>
            </w:tcBorders>
            <w:shd w:val="clear" w:color="auto" w:fill="FF7C80"/>
            <w:vAlign w:val="center"/>
          </w:tcPr>
          <w:p w:rsidR="00E95DC3" w:rsidRPr="00D76D15" w:rsidRDefault="00E95DC3" w:rsidP="00E95DC3">
            <w:pPr>
              <w:pStyle w:val="TableParagraph"/>
              <w:spacing w:before="7" w:line="120" w:lineRule="exact"/>
              <w:jc w:val="center"/>
              <w:rPr>
                <w:szCs w:val="24"/>
                <w:lang w:val="tr-TR"/>
              </w:rPr>
            </w:pPr>
          </w:p>
          <w:p w:rsidR="00E95DC3" w:rsidRPr="00D76D15" w:rsidRDefault="00E95DC3" w:rsidP="00E95DC3">
            <w:pPr>
              <w:pStyle w:val="TableParagraph"/>
              <w:ind w:left="23"/>
              <w:jc w:val="center"/>
              <w:rPr>
                <w:rFonts w:eastAsia="Book Antiqua"/>
                <w:szCs w:val="24"/>
                <w:lang w:val="tr-TR"/>
              </w:rPr>
            </w:pPr>
            <w:r w:rsidRPr="00D76D15">
              <w:rPr>
                <w:rFonts w:eastAsia="Book Antiqua"/>
                <w:b/>
                <w:bCs/>
                <w:szCs w:val="24"/>
                <w:lang w:val="tr-TR"/>
              </w:rPr>
              <w:t>SORUMLU BİRİMLER</w:t>
            </w:r>
          </w:p>
        </w:tc>
        <w:tc>
          <w:tcPr>
            <w:tcW w:w="0" w:type="auto"/>
            <w:tcBorders>
              <w:bottom w:val="single" w:sz="6" w:space="0" w:color="auto"/>
            </w:tcBorders>
            <w:shd w:val="clear" w:color="auto" w:fill="FF7C80"/>
            <w:vAlign w:val="center"/>
          </w:tcPr>
          <w:p w:rsidR="00E95DC3" w:rsidRPr="00D76D15" w:rsidRDefault="00E95DC3" w:rsidP="00E95DC3">
            <w:pPr>
              <w:pStyle w:val="TableParagraph"/>
              <w:spacing w:before="26" w:line="256" w:lineRule="auto"/>
              <w:ind w:left="23"/>
              <w:jc w:val="center"/>
              <w:rPr>
                <w:rFonts w:eastAsia="Book Antiqua"/>
                <w:szCs w:val="24"/>
                <w:lang w:val="tr-TR"/>
              </w:rPr>
            </w:pPr>
            <w:r w:rsidRPr="00D76D15">
              <w:rPr>
                <w:rFonts w:eastAsia="Book Antiqua"/>
                <w:b/>
                <w:bCs/>
                <w:szCs w:val="24"/>
                <w:lang w:val="tr-TR"/>
              </w:rPr>
              <w:t>ANA SORUMLU</w:t>
            </w:r>
          </w:p>
        </w:tc>
      </w:tr>
      <w:tr w:rsidR="00E95DC3" w:rsidRPr="00D76D15" w:rsidTr="00422F0E">
        <w:trPr>
          <w:trHeight w:hRule="exact" w:val="870"/>
          <w:jc w:val="center"/>
        </w:trPr>
        <w:tc>
          <w:tcPr>
            <w:tcW w:w="871" w:type="dxa"/>
            <w:vMerge w:val="restart"/>
            <w:tcBorders>
              <w:right w:val="single" w:sz="6" w:space="0" w:color="auto"/>
            </w:tcBorders>
            <w:shd w:val="clear" w:color="auto" w:fill="FF7C80"/>
            <w:textDirection w:val="btLr"/>
            <w:vAlign w:val="center"/>
          </w:tcPr>
          <w:p w:rsidR="00E95DC3" w:rsidRPr="00D76D15" w:rsidRDefault="00E95DC3" w:rsidP="00E95DC3">
            <w:pPr>
              <w:pStyle w:val="TableParagraph"/>
              <w:ind w:left="113" w:right="113"/>
              <w:jc w:val="center"/>
              <w:rPr>
                <w:rFonts w:eastAsia="Book Antiqua"/>
                <w:b/>
                <w:bCs/>
                <w:w w:val="105"/>
                <w:szCs w:val="24"/>
                <w:lang w:val="tr-TR"/>
              </w:rPr>
            </w:pPr>
            <w:r w:rsidRPr="00D76D15">
              <w:rPr>
                <w:rFonts w:eastAsia="Book Antiqua"/>
                <w:b/>
                <w:bCs/>
                <w:w w:val="105"/>
                <w:szCs w:val="24"/>
                <w:lang w:val="tr-TR"/>
              </w:rPr>
              <w:lastRenderedPageBreak/>
              <w:t>EĞİİTM VE ÖĞRETİMDE KAİTE</w:t>
            </w:r>
          </w:p>
        </w:tc>
        <w:tc>
          <w:tcPr>
            <w:tcW w:w="208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pStyle w:val="TableParagraph"/>
              <w:spacing w:before="16" w:line="240" w:lineRule="exact"/>
              <w:jc w:val="center"/>
              <w:rPr>
                <w:szCs w:val="24"/>
                <w:lang w:val="tr-TR"/>
              </w:rPr>
            </w:pPr>
          </w:p>
          <w:p w:rsidR="00E95DC3" w:rsidRPr="00D76D15" w:rsidRDefault="00E95DC3" w:rsidP="00E95DC3">
            <w:pPr>
              <w:pStyle w:val="TableParagraph"/>
              <w:ind w:left="2"/>
              <w:rPr>
                <w:rFonts w:eastAsia="Book Antiqua"/>
                <w:b/>
                <w:bCs/>
                <w:szCs w:val="24"/>
                <w:lang w:val="tr-TR"/>
              </w:rPr>
            </w:pPr>
          </w:p>
          <w:p w:rsidR="00E95DC3" w:rsidRPr="00D76D15" w:rsidRDefault="00E95DC3" w:rsidP="00E95DC3">
            <w:pPr>
              <w:pStyle w:val="TableParagraph"/>
              <w:ind w:left="2"/>
              <w:jc w:val="center"/>
              <w:rPr>
                <w:rFonts w:eastAsia="Book Antiqua"/>
                <w:szCs w:val="24"/>
                <w:lang w:val="tr-TR"/>
              </w:rPr>
            </w:pPr>
            <w:r w:rsidRPr="00D76D15">
              <w:rPr>
                <w:rFonts w:eastAsia="Book Antiqua"/>
                <w:b/>
                <w:bCs/>
                <w:szCs w:val="24"/>
                <w:lang w:val="tr-TR"/>
              </w:rPr>
              <w:t>S</w:t>
            </w:r>
            <w:r w:rsidRPr="00D76D15">
              <w:rPr>
                <w:rFonts w:eastAsia="Book Antiqua"/>
                <w:b/>
                <w:bCs/>
                <w:spacing w:val="-1"/>
                <w:szCs w:val="24"/>
                <w:lang w:val="tr-TR"/>
              </w:rPr>
              <w:t>t</w:t>
            </w:r>
            <w:r w:rsidRPr="00D76D15">
              <w:rPr>
                <w:rFonts w:eastAsia="Book Antiqua"/>
                <w:b/>
                <w:bCs/>
                <w:szCs w:val="24"/>
                <w:lang w:val="tr-TR"/>
              </w:rPr>
              <w:t>ra</w:t>
            </w:r>
            <w:r w:rsidRPr="00D76D15">
              <w:rPr>
                <w:rFonts w:eastAsia="Book Antiqua"/>
                <w:b/>
                <w:bCs/>
                <w:spacing w:val="-1"/>
                <w:szCs w:val="24"/>
                <w:lang w:val="tr-TR"/>
              </w:rPr>
              <w:t>t</w:t>
            </w:r>
            <w:r w:rsidRPr="00D76D15">
              <w:rPr>
                <w:rFonts w:eastAsia="Book Antiqua"/>
                <w:b/>
                <w:bCs/>
                <w:szCs w:val="24"/>
                <w:lang w:val="tr-TR"/>
              </w:rPr>
              <w:t>e</w:t>
            </w:r>
            <w:r w:rsidRPr="00D76D15">
              <w:rPr>
                <w:rFonts w:eastAsia="Book Antiqua"/>
                <w:b/>
                <w:bCs/>
                <w:spacing w:val="-1"/>
                <w:szCs w:val="24"/>
                <w:lang w:val="tr-TR"/>
              </w:rPr>
              <w:t>ji</w:t>
            </w:r>
            <w:r w:rsidRPr="00D76D15">
              <w:rPr>
                <w:rFonts w:eastAsia="Book Antiqua"/>
                <w:b/>
                <w:bCs/>
                <w:szCs w:val="24"/>
                <w:lang w:val="tr-TR"/>
              </w:rPr>
              <w:t>k H</w:t>
            </w:r>
            <w:r w:rsidRPr="00D76D15">
              <w:rPr>
                <w:rFonts w:eastAsia="Book Antiqua"/>
                <w:b/>
                <w:bCs/>
                <w:spacing w:val="1"/>
                <w:szCs w:val="24"/>
                <w:lang w:val="tr-TR"/>
              </w:rPr>
              <w:t>e</w:t>
            </w:r>
            <w:r w:rsidRPr="00D76D15">
              <w:rPr>
                <w:rFonts w:eastAsia="Book Antiqua"/>
                <w:b/>
                <w:bCs/>
                <w:szCs w:val="24"/>
                <w:lang w:val="tr-TR"/>
              </w:rPr>
              <w:t>d</w:t>
            </w:r>
            <w:r w:rsidRPr="00D76D15">
              <w:rPr>
                <w:rFonts w:eastAsia="Book Antiqua"/>
                <w:b/>
                <w:bCs/>
                <w:spacing w:val="1"/>
                <w:szCs w:val="24"/>
                <w:lang w:val="tr-TR"/>
              </w:rPr>
              <w:t>e</w:t>
            </w:r>
            <w:r w:rsidRPr="00D76D15">
              <w:rPr>
                <w:rFonts w:eastAsia="Book Antiqua"/>
                <w:b/>
                <w:bCs/>
                <w:szCs w:val="24"/>
                <w:lang w:val="tr-TR"/>
              </w:rPr>
              <w:t xml:space="preserve">f </w:t>
            </w:r>
            <w:proofErr w:type="gramStart"/>
            <w:r w:rsidRPr="00D76D15">
              <w:rPr>
                <w:rFonts w:eastAsia="Book Antiqua"/>
                <w:b/>
                <w:bCs/>
                <w:spacing w:val="1"/>
                <w:szCs w:val="24"/>
                <w:lang w:val="tr-TR"/>
              </w:rPr>
              <w:t>2</w:t>
            </w:r>
            <w:r w:rsidRPr="00D76D15">
              <w:rPr>
                <w:rFonts w:eastAsia="Book Antiqua"/>
                <w:b/>
                <w:bCs/>
                <w:szCs w:val="24"/>
                <w:lang w:val="tr-TR"/>
              </w:rPr>
              <w:t>.1</w:t>
            </w:r>
            <w:proofErr w:type="gramEnd"/>
            <w:r w:rsidRPr="00D76D15">
              <w:rPr>
                <w:rFonts w:eastAsia="Book Antiqua"/>
                <w:b/>
                <w:bCs/>
                <w:szCs w:val="24"/>
                <w:lang w:val="tr-TR"/>
              </w:rPr>
              <w:t>:</w:t>
            </w:r>
          </w:p>
          <w:p w:rsidR="00E95DC3" w:rsidRPr="00D76D15" w:rsidRDefault="00E95DC3" w:rsidP="00E95DC3">
            <w:pPr>
              <w:pStyle w:val="TableParagraph"/>
              <w:ind w:left="2"/>
              <w:jc w:val="center"/>
              <w:rPr>
                <w:szCs w:val="24"/>
              </w:rPr>
            </w:pPr>
            <w:proofErr w:type="spellStart"/>
            <w:r w:rsidRPr="00D76D15">
              <w:rPr>
                <w:szCs w:val="24"/>
              </w:rPr>
              <w:t>Öğrenme</w:t>
            </w:r>
            <w:proofErr w:type="spellEnd"/>
            <w:r w:rsidRPr="00D76D15">
              <w:rPr>
                <w:szCs w:val="24"/>
              </w:rPr>
              <w:t xml:space="preserve"> </w:t>
            </w:r>
            <w:proofErr w:type="spellStart"/>
            <w:r w:rsidRPr="00D76D15">
              <w:rPr>
                <w:szCs w:val="24"/>
              </w:rPr>
              <w:t>kazanımlarını</w:t>
            </w:r>
            <w:proofErr w:type="spellEnd"/>
            <w:r w:rsidRPr="00D76D15">
              <w:rPr>
                <w:szCs w:val="24"/>
              </w:rPr>
              <w:t xml:space="preserve"> </w:t>
            </w:r>
            <w:proofErr w:type="spellStart"/>
            <w:r w:rsidRPr="00D76D15">
              <w:rPr>
                <w:szCs w:val="24"/>
              </w:rPr>
              <w:t>takip</w:t>
            </w:r>
            <w:proofErr w:type="spellEnd"/>
            <w:r w:rsidRPr="00D76D15">
              <w:rPr>
                <w:szCs w:val="24"/>
              </w:rPr>
              <w:t xml:space="preserve"> </w:t>
            </w:r>
            <w:proofErr w:type="spellStart"/>
            <w:r w:rsidRPr="00D76D15">
              <w:rPr>
                <w:szCs w:val="24"/>
              </w:rPr>
              <w:t>eden</w:t>
            </w:r>
            <w:proofErr w:type="spellEnd"/>
            <w:r w:rsidRPr="00D76D15">
              <w:rPr>
                <w:szCs w:val="24"/>
              </w:rPr>
              <w:t xml:space="preserve"> </w:t>
            </w:r>
            <w:proofErr w:type="spellStart"/>
            <w:r w:rsidRPr="00D76D15">
              <w:rPr>
                <w:szCs w:val="24"/>
              </w:rPr>
              <w:t>ve</w:t>
            </w:r>
            <w:proofErr w:type="spellEnd"/>
            <w:r w:rsidRPr="00D76D15">
              <w:rPr>
                <w:szCs w:val="24"/>
              </w:rPr>
              <w:t xml:space="preserve"> </w:t>
            </w:r>
            <w:proofErr w:type="spellStart"/>
            <w:r w:rsidRPr="00D76D15">
              <w:rPr>
                <w:szCs w:val="24"/>
              </w:rPr>
              <w:t>velileri</w:t>
            </w:r>
            <w:proofErr w:type="spellEnd"/>
            <w:r w:rsidRPr="00D76D15">
              <w:rPr>
                <w:szCs w:val="24"/>
              </w:rPr>
              <w:t xml:space="preserve"> de </w:t>
            </w:r>
            <w:proofErr w:type="spellStart"/>
            <w:r w:rsidRPr="00D76D15">
              <w:rPr>
                <w:szCs w:val="24"/>
              </w:rPr>
              <w:t>sürece</w:t>
            </w:r>
            <w:proofErr w:type="spellEnd"/>
            <w:r w:rsidRPr="00D76D15">
              <w:rPr>
                <w:szCs w:val="24"/>
              </w:rPr>
              <w:t xml:space="preserve"> </w:t>
            </w:r>
            <w:proofErr w:type="spellStart"/>
            <w:r w:rsidRPr="00D76D15">
              <w:rPr>
                <w:szCs w:val="24"/>
              </w:rPr>
              <w:t>dâhil</w:t>
            </w:r>
            <w:proofErr w:type="spellEnd"/>
            <w:r w:rsidRPr="00D76D15">
              <w:rPr>
                <w:szCs w:val="24"/>
              </w:rPr>
              <w:t xml:space="preserve"> </w:t>
            </w:r>
            <w:proofErr w:type="spellStart"/>
            <w:r w:rsidRPr="00D76D15">
              <w:rPr>
                <w:szCs w:val="24"/>
              </w:rPr>
              <w:t>eden</w:t>
            </w:r>
            <w:proofErr w:type="spellEnd"/>
            <w:r w:rsidRPr="00D76D15">
              <w:rPr>
                <w:szCs w:val="24"/>
              </w:rPr>
              <w:t xml:space="preserve"> </w:t>
            </w:r>
            <w:proofErr w:type="spellStart"/>
            <w:r w:rsidRPr="00D76D15">
              <w:rPr>
                <w:szCs w:val="24"/>
              </w:rPr>
              <w:t>bir</w:t>
            </w:r>
            <w:proofErr w:type="spellEnd"/>
            <w:r w:rsidRPr="00D76D15">
              <w:rPr>
                <w:szCs w:val="24"/>
              </w:rPr>
              <w:t xml:space="preserve"> </w:t>
            </w:r>
            <w:proofErr w:type="spellStart"/>
            <w:r w:rsidRPr="00D76D15">
              <w:rPr>
                <w:szCs w:val="24"/>
              </w:rPr>
              <w:t>yönetim</w:t>
            </w:r>
            <w:proofErr w:type="spellEnd"/>
            <w:r w:rsidRPr="00D76D15">
              <w:rPr>
                <w:szCs w:val="24"/>
              </w:rPr>
              <w:t xml:space="preserve"> </w:t>
            </w:r>
            <w:proofErr w:type="spellStart"/>
            <w:r w:rsidRPr="00D76D15">
              <w:rPr>
                <w:szCs w:val="24"/>
              </w:rPr>
              <w:t>anlayışı</w:t>
            </w:r>
            <w:proofErr w:type="spellEnd"/>
          </w:p>
          <w:p w:rsidR="00E95DC3" w:rsidRPr="00D76D15" w:rsidRDefault="00E95DC3" w:rsidP="00E95DC3">
            <w:pPr>
              <w:pStyle w:val="TableParagraph"/>
              <w:ind w:left="2"/>
              <w:jc w:val="center"/>
              <w:rPr>
                <w:szCs w:val="24"/>
              </w:rPr>
            </w:pPr>
            <w:proofErr w:type="spellStart"/>
            <w:r w:rsidRPr="00D76D15">
              <w:rPr>
                <w:szCs w:val="24"/>
              </w:rPr>
              <w:t>ile</w:t>
            </w:r>
            <w:proofErr w:type="spellEnd"/>
            <w:r w:rsidRPr="00D76D15">
              <w:rPr>
                <w:szCs w:val="24"/>
              </w:rPr>
              <w:t xml:space="preserve"> </w:t>
            </w:r>
            <w:proofErr w:type="spellStart"/>
            <w:r w:rsidRPr="00D76D15">
              <w:rPr>
                <w:szCs w:val="24"/>
              </w:rPr>
              <w:t>öğrencilerimizin</w:t>
            </w:r>
            <w:proofErr w:type="spellEnd"/>
            <w:r w:rsidRPr="00D76D15">
              <w:rPr>
                <w:szCs w:val="24"/>
              </w:rPr>
              <w:t xml:space="preserve"> </w:t>
            </w:r>
            <w:proofErr w:type="spellStart"/>
            <w:r w:rsidRPr="00D76D15">
              <w:rPr>
                <w:szCs w:val="24"/>
              </w:rPr>
              <w:t>akademik</w:t>
            </w:r>
            <w:proofErr w:type="spellEnd"/>
            <w:r w:rsidRPr="00D76D15">
              <w:rPr>
                <w:szCs w:val="24"/>
              </w:rPr>
              <w:t xml:space="preserve"> </w:t>
            </w:r>
            <w:proofErr w:type="spellStart"/>
            <w:r w:rsidRPr="00D76D15">
              <w:rPr>
                <w:szCs w:val="24"/>
              </w:rPr>
              <w:t>başarıları</w:t>
            </w:r>
            <w:proofErr w:type="spellEnd"/>
            <w:r w:rsidRPr="00D76D15">
              <w:rPr>
                <w:szCs w:val="24"/>
              </w:rPr>
              <w:t xml:space="preserve"> </w:t>
            </w:r>
            <w:proofErr w:type="spellStart"/>
            <w:r w:rsidRPr="00D76D15">
              <w:rPr>
                <w:szCs w:val="24"/>
              </w:rPr>
              <w:t>ve</w:t>
            </w:r>
            <w:proofErr w:type="spellEnd"/>
            <w:r w:rsidRPr="00D76D15">
              <w:rPr>
                <w:szCs w:val="24"/>
              </w:rPr>
              <w:t xml:space="preserve"> </w:t>
            </w:r>
            <w:proofErr w:type="spellStart"/>
            <w:r w:rsidRPr="00D76D15">
              <w:rPr>
                <w:szCs w:val="24"/>
              </w:rPr>
              <w:t>sosyal</w:t>
            </w:r>
            <w:proofErr w:type="spellEnd"/>
            <w:r w:rsidRPr="00D76D15">
              <w:rPr>
                <w:szCs w:val="24"/>
              </w:rPr>
              <w:t xml:space="preserve"> </w:t>
            </w:r>
            <w:proofErr w:type="spellStart"/>
            <w:r w:rsidRPr="00D76D15">
              <w:rPr>
                <w:szCs w:val="24"/>
              </w:rPr>
              <w:t>faaliyetlere</w:t>
            </w:r>
            <w:proofErr w:type="spellEnd"/>
            <w:r w:rsidRPr="00D76D15">
              <w:rPr>
                <w:szCs w:val="24"/>
              </w:rPr>
              <w:t xml:space="preserve"> </w:t>
            </w:r>
          </w:p>
          <w:p w:rsidR="00E95DC3" w:rsidRPr="00D76D15" w:rsidRDefault="00E95DC3" w:rsidP="00E95DC3">
            <w:pPr>
              <w:pStyle w:val="TableParagraph"/>
              <w:ind w:left="2"/>
              <w:jc w:val="center"/>
              <w:rPr>
                <w:rFonts w:eastAsia="Book Antiqua"/>
                <w:b/>
                <w:bCs/>
                <w:szCs w:val="24"/>
                <w:lang w:val="tr-TR"/>
              </w:rPr>
            </w:pPr>
            <w:proofErr w:type="spellStart"/>
            <w:r w:rsidRPr="00D76D15">
              <w:rPr>
                <w:szCs w:val="24"/>
              </w:rPr>
              <w:t>etkin</w:t>
            </w:r>
            <w:proofErr w:type="spellEnd"/>
            <w:r w:rsidRPr="00D76D15">
              <w:rPr>
                <w:szCs w:val="24"/>
              </w:rPr>
              <w:t xml:space="preserve"> </w:t>
            </w:r>
            <w:proofErr w:type="spellStart"/>
            <w:r w:rsidRPr="00D76D15">
              <w:rPr>
                <w:szCs w:val="24"/>
              </w:rPr>
              <w:t>katılımı</w:t>
            </w:r>
            <w:proofErr w:type="spellEnd"/>
            <w:r w:rsidRPr="00D76D15">
              <w:rPr>
                <w:szCs w:val="24"/>
              </w:rPr>
              <w:t xml:space="preserve"> </w:t>
            </w:r>
            <w:proofErr w:type="spellStart"/>
            <w:r w:rsidRPr="00D76D15">
              <w:rPr>
                <w:szCs w:val="24"/>
              </w:rPr>
              <w:t>artırılacaktır</w:t>
            </w:r>
            <w:proofErr w:type="spellEnd"/>
          </w:p>
          <w:p w:rsidR="00E95DC3" w:rsidRPr="00D76D15" w:rsidRDefault="00E95DC3" w:rsidP="00E95DC3">
            <w:pPr>
              <w:pStyle w:val="TableParagraph"/>
              <w:ind w:left="2"/>
              <w:jc w:val="center"/>
              <w:rPr>
                <w:rFonts w:eastAsia="Book Antiqua"/>
                <w:b/>
                <w:bCs/>
                <w:szCs w:val="24"/>
                <w:lang w:val="tr-TR"/>
              </w:rPr>
            </w:pPr>
          </w:p>
          <w:p w:rsidR="00E95DC3" w:rsidRPr="00D76D15" w:rsidRDefault="00E95DC3" w:rsidP="00E95DC3">
            <w:pPr>
              <w:pStyle w:val="TableParagraph"/>
              <w:ind w:left="2"/>
              <w:rPr>
                <w:rFonts w:eastAsia="Book Antiqua"/>
                <w:szCs w:val="24"/>
                <w:lang w:val="tr-TR"/>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19</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spacing w:after="0" w:line="240" w:lineRule="auto"/>
              <w:jc w:val="center"/>
              <w:rPr>
                <w:color w:val="000000"/>
                <w:szCs w:val="22"/>
              </w:rPr>
            </w:pPr>
            <w:r w:rsidRPr="00D76D15">
              <w:rPr>
                <w:color w:val="000000"/>
                <w:sz w:val="22"/>
                <w:szCs w:val="22"/>
              </w:rPr>
              <w:t>İlimizde düzenlenecek kitap fuarı ve sergilerine katılan öğrenci sayısının artırılması</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 w:val="18"/>
                <w:szCs w:val="18"/>
                <w:lang w:val="tr-TR"/>
              </w:rPr>
            </w:pPr>
            <w:r w:rsidRPr="00D76D15">
              <w:rPr>
                <w:rFonts w:eastAsia="Book Antiqua"/>
                <w:color w:val="000000"/>
                <w:sz w:val="18"/>
                <w:szCs w:val="18"/>
                <w:lang w:val="tr-TR"/>
              </w:rPr>
              <w:t>OGYE</w:t>
            </w:r>
          </w:p>
          <w:p w:rsidR="00E95DC3" w:rsidRPr="00D76D15" w:rsidRDefault="00E95DC3" w:rsidP="00E95DC3">
            <w:pPr>
              <w:pStyle w:val="TableParagraph"/>
              <w:spacing w:before="20" w:line="265" w:lineRule="auto"/>
              <w:ind w:left="20"/>
              <w:jc w:val="center"/>
              <w:rPr>
                <w:rFonts w:eastAsia="Book Antiqua"/>
                <w:color w:val="000000"/>
                <w:sz w:val="18"/>
                <w:szCs w:val="18"/>
                <w:lang w:val="tr-TR"/>
              </w:rPr>
            </w:pPr>
            <w:r w:rsidRPr="00D76D15">
              <w:rPr>
                <w:rFonts w:eastAsia="Book Antiqua"/>
                <w:color w:val="000000"/>
                <w:sz w:val="18"/>
                <w:szCs w:val="18"/>
                <w:lang w:val="tr-TR"/>
              </w:rPr>
              <w:t>Öğretmenler</w:t>
            </w:r>
          </w:p>
          <w:p w:rsidR="00E95DC3" w:rsidRPr="00D76D15" w:rsidRDefault="00E95DC3" w:rsidP="00E95DC3">
            <w:pPr>
              <w:pStyle w:val="TableParagraph"/>
              <w:spacing w:before="20" w:line="265" w:lineRule="auto"/>
              <w:ind w:left="20"/>
              <w:jc w:val="center"/>
              <w:rPr>
                <w:rFonts w:eastAsia="Book Antiqua"/>
                <w:color w:val="000000"/>
                <w:sz w:val="18"/>
                <w:szCs w:val="18"/>
                <w:lang w:val="tr-TR"/>
              </w:rPr>
            </w:pPr>
            <w:r w:rsidRPr="00D76D15">
              <w:rPr>
                <w:rFonts w:eastAsia="Book Antiqua"/>
                <w:color w:val="000000"/>
                <w:sz w:val="18"/>
                <w:szCs w:val="18"/>
                <w:lang w:val="tr-TR"/>
              </w:rPr>
              <w:t>Kurulu</w:t>
            </w:r>
          </w:p>
          <w:p w:rsidR="00E95DC3" w:rsidRPr="00D76D15" w:rsidRDefault="00E95DC3" w:rsidP="00E95DC3">
            <w:pPr>
              <w:pStyle w:val="TableParagraph"/>
              <w:spacing w:before="20" w:line="265" w:lineRule="auto"/>
              <w:ind w:left="20"/>
              <w:jc w:val="center"/>
              <w:rPr>
                <w:rFonts w:eastAsia="Book Antiqua"/>
                <w:color w:val="000000"/>
                <w:sz w:val="18"/>
                <w:szCs w:val="18"/>
                <w:lang w:val="tr-TR"/>
              </w:rPr>
            </w:pPr>
          </w:p>
          <w:p w:rsidR="00E95DC3" w:rsidRPr="00D76D15" w:rsidRDefault="00E95DC3" w:rsidP="00E95DC3">
            <w:pPr>
              <w:pStyle w:val="TableParagraph"/>
              <w:spacing w:before="20" w:line="265" w:lineRule="auto"/>
              <w:ind w:left="20"/>
              <w:jc w:val="center"/>
              <w:rPr>
                <w:rFonts w:eastAsia="Book Antiqua"/>
                <w:color w:val="FF0000"/>
                <w:sz w:val="18"/>
                <w:szCs w:val="18"/>
                <w:lang w:val="tr-TR"/>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262E1D">
            <w:pPr>
              <w:pStyle w:val="TableParagraph"/>
              <w:spacing w:before="20" w:line="265" w:lineRule="auto"/>
              <w:ind w:right="5"/>
              <w:jc w:val="center"/>
              <w:rPr>
                <w:rFonts w:eastAsia="Book Antiqua"/>
                <w:color w:val="FF0000"/>
                <w:szCs w:val="22"/>
                <w:lang w:val="tr-TR"/>
              </w:rPr>
            </w:pPr>
            <w:r w:rsidRPr="00D76D15">
              <w:rPr>
                <w:rFonts w:eastAsia="Book Antiqua"/>
                <w:color w:val="000000"/>
                <w:sz w:val="22"/>
                <w:szCs w:val="22"/>
                <w:lang w:val="tr-TR"/>
              </w:rPr>
              <w:t>Okul Yönetimi</w:t>
            </w:r>
          </w:p>
        </w:tc>
      </w:tr>
      <w:tr w:rsidR="00E95DC3" w:rsidRPr="00D76D15" w:rsidTr="00422F0E">
        <w:trPr>
          <w:trHeight w:hRule="exact" w:val="573"/>
          <w:jc w:val="center"/>
        </w:trPr>
        <w:tc>
          <w:tcPr>
            <w:tcW w:w="871" w:type="dxa"/>
            <w:vMerge/>
            <w:tcBorders>
              <w:right w:val="single" w:sz="6" w:space="0" w:color="auto"/>
            </w:tcBorders>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20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spacing w:after="0" w:line="240" w:lineRule="auto"/>
              <w:jc w:val="center"/>
              <w:rPr>
                <w:color w:val="000000"/>
                <w:szCs w:val="22"/>
              </w:rPr>
            </w:pPr>
            <w:r w:rsidRPr="00D76D15">
              <w:rPr>
                <w:rFonts w:eastAsia="Book Antiqua"/>
                <w:sz w:val="22"/>
                <w:szCs w:val="22"/>
              </w:rPr>
              <w:t>Okul içinde sportif yarışmalar düzenlemek</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 w:val="18"/>
                <w:szCs w:val="18"/>
                <w:lang w:val="tr-TR"/>
              </w:rPr>
            </w:pPr>
            <w:r w:rsidRPr="00D76D15">
              <w:rPr>
                <w:rFonts w:eastAsia="Book Antiqua"/>
                <w:sz w:val="18"/>
                <w:szCs w:val="18"/>
                <w:lang w:val="tr-TR"/>
              </w:rPr>
              <w:t>OGYE</w:t>
            </w:r>
          </w:p>
          <w:p w:rsidR="00E95DC3" w:rsidRPr="00D76D15" w:rsidRDefault="00E95DC3" w:rsidP="00E95DC3">
            <w:pPr>
              <w:pStyle w:val="TableParagraph"/>
              <w:spacing w:before="20" w:line="265" w:lineRule="auto"/>
              <w:ind w:left="20"/>
              <w:jc w:val="center"/>
              <w:rPr>
                <w:rFonts w:eastAsia="Book Antiqua"/>
                <w:color w:val="FF0000"/>
                <w:sz w:val="18"/>
                <w:szCs w:val="18"/>
                <w:lang w:val="tr-TR"/>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948"/>
          <w:jc w:val="center"/>
        </w:trPr>
        <w:tc>
          <w:tcPr>
            <w:tcW w:w="871" w:type="dxa"/>
            <w:vMerge/>
            <w:tcBorders>
              <w:right w:val="single" w:sz="6" w:space="0" w:color="auto"/>
            </w:tcBorders>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21</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56" w:right="67"/>
              <w:jc w:val="center"/>
              <w:rPr>
                <w:rFonts w:eastAsia="Book Antiqua"/>
                <w:szCs w:val="22"/>
                <w:lang w:val="tr-TR"/>
              </w:rPr>
            </w:pPr>
            <w:r w:rsidRPr="00D76D15">
              <w:rPr>
                <w:rFonts w:eastAsia="Book Antiqua"/>
                <w:sz w:val="22"/>
                <w:szCs w:val="22"/>
                <w:lang w:val="tr-TR"/>
              </w:rPr>
              <w:t>Okul dışında yapılan sportif karşılaşmalara bireysel ve takım düzeyinde katılımlarını sağlamak</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spacing w:before="20" w:line="264" w:lineRule="auto"/>
              <w:ind w:left="20"/>
              <w:jc w:val="center"/>
              <w:rPr>
                <w:rFonts w:eastAsia="Book Antiqua"/>
                <w:sz w:val="18"/>
                <w:szCs w:val="18"/>
                <w:lang w:val="tr-TR"/>
              </w:rPr>
            </w:pPr>
            <w:r w:rsidRPr="00D76D15">
              <w:rPr>
                <w:rFonts w:eastAsia="Book Antiqua"/>
                <w:sz w:val="18"/>
                <w:szCs w:val="18"/>
                <w:lang w:val="tr-TR"/>
              </w:rPr>
              <w:t>OYGE</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834"/>
          <w:jc w:val="center"/>
        </w:trPr>
        <w:tc>
          <w:tcPr>
            <w:tcW w:w="871" w:type="dxa"/>
            <w:vMerge/>
            <w:tcBorders>
              <w:right w:val="single" w:sz="6" w:space="0" w:color="auto"/>
            </w:tcBorders>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22</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spacing w:before="20" w:line="265" w:lineRule="auto"/>
              <w:ind w:left="20" w:right="178"/>
              <w:jc w:val="center"/>
              <w:rPr>
                <w:rFonts w:eastAsia="Book Antiqua"/>
                <w:szCs w:val="22"/>
                <w:lang w:val="tr-TR"/>
              </w:rPr>
            </w:pPr>
            <w:r w:rsidRPr="00D76D15">
              <w:rPr>
                <w:rFonts w:eastAsia="Book Antiqua"/>
                <w:sz w:val="22"/>
                <w:szCs w:val="22"/>
                <w:lang w:val="tr-TR"/>
              </w:rPr>
              <w:t xml:space="preserve">Çeşitli kurumlarla işbirliği protokolü yapılarak, </w:t>
            </w:r>
            <w:proofErr w:type="gramStart"/>
            <w:r w:rsidRPr="00D76D15">
              <w:rPr>
                <w:rFonts w:eastAsia="Book Antiqua"/>
                <w:sz w:val="22"/>
                <w:szCs w:val="22"/>
                <w:lang w:val="tr-TR"/>
              </w:rPr>
              <w:t>bu  kuramlarla</w:t>
            </w:r>
            <w:proofErr w:type="gramEnd"/>
            <w:r w:rsidRPr="00D76D15">
              <w:rPr>
                <w:rFonts w:eastAsia="Book Antiqua"/>
                <w:sz w:val="22"/>
                <w:szCs w:val="22"/>
                <w:lang w:val="tr-TR"/>
              </w:rPr>
              <w:t xml:space="preserve"> yapılan protokol doğrultusunda etkinlikler yapmak</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spacing w:before="20" w:line="265" w:lineRule="auto"/>
              <w:ind w:left="20"/>
              <w:jc w:val="center"/>
              <w:rPr>
                <w:rFonts w:eastAsia="Book Antiqua"/>
                <w:sz w:val="18"/>
                <w:szCs w:val="18"/>
                <w:lang w:val="tr-TR"/>
              </w:rPr>
            </w:pPr>
            <w:r w:rsidRPr="00D76D15">
              <w:rPr>
                <w:rFonts w:eastAsia="Book Antiqua"/>
                <w:sz w:val="18"/>
                <w:szCs w:val="18"/>
                <w:lang w:val="tr-TR"/>
              </w:rPr>
              <w:t>Sosyal Etkinlikler Kurulu</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847"/>
          <w:jc w:val="center"/>
        </w:trPr>
        <w:tc>
          <w:tcPr>
            <w:tcW w:w="871" w:type="dxa"/>
            <w:vMerge/>
            <w:tcBorders>
              <w:right w:val="single" w:sz="6" w:space="0" w:color="auto"/>
            </w:tcBorders>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23</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56" w:right="67"/>
              <w:jc w:val="center"/>
              <w:rPr>
                <w:rFonts w:eastAsia="Book Antiqua"/>
                <w:szCs w:val="22"/>
                <w:lang w:val="tr-TR"/>
              </w:rPr>
            </w:pPr>
            <w:r w:rsidRPr="00D76D15">
              <w:rPr>
                <w:rFonts w:eastAsia="Book Antiqua"/>
                <w:sz w:val="22"/>
                <w:szCs w:val="22"/>
                <w:lang w:val="tr-TR"/>
              </w:rPr>
              <w:t>Meslek tanıtımı konusunda teorik ve uygulamalı etkinlikler yapılması</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spacing w:before="20" w:line="264" w:lineRule="auto"/>
              <w:ind w:left="20"/>
              <w:jc w:val="center"/>
              <w:rPr>
                <w:rFonts w:eastAsia="Book Antiqua"/>
                <w:sz w:val="18"/>
                <w:szCs w:val="18"/>
                <w:lang w:val="tr-TR"/>
              </w:rPr>
            </w:pPr>
            <w:r w:rsidRPr="00D76D15">
              <w:rPr>
                <w:rFonts w:eastAsia="Book Antiqua"/>
                <w:sz w:val="18"/>
                <w:szCs w:val="18"/>
                <w:lang w:val="tr-TR"/>
              </w:rPr>
              <w:t>Sosyal Etkinlikler Kurulu</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1080"/>
          <w:jc w:val="center"/>
        </w:trPr>
        <w:tc>
          <w:tcPr>
            <w:tcW w:w="871" w:type="dxa"/>
            <w:vMerge/>
            <w:tcBorders>
              <w:right w:val="single" w:sz="6" w:space="0" w:color="auto"/>
            </w:tcBorders>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24</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56" w:right="67"/>
              <w:jc w:val="center"/>
              <w:rPr>
                <w:rFonts w:eastAsia="Book Antiqua"/>
                <w:szCs w:val="22"/>
                <w:lang w:val="tr-TR"/>
              </w:rPr>
            </w:pPr>
            <w:r w:rsidRPr="00D76D15">
              <w:rPr>
                <w:rFonts w:eastAsia="Book Antiqua"/>
                <w:sz w:val="22"/>
                <w:szCs w:val="22"/>
                <w:lang w:val="tr-TR"/>
              </w:rPr>
              <w:t>Yetiştirme ve destekleme kursları açmak.</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spacing w:line="264" w:lineRule="auto"/>
              <w:ind w:left="20"/>
              <w:jc w:val="center"/>
              <w:rPr>
                <w:rFonts w:eastAsia="Book Antiqua"/>
                <w:sz w:val="18"/>
                <w:szCs w:val="18"/>
                <w:lang w:val="tr-TR"/>
              </w:rPr>
            </w:pPr>
            <w:r w:rsidRPr="00D76D15">
              <w:rPr>
                <w:rFonts w:eastAsia="Book Antiqua"/>
                <w:sz w:val="18"/>
                <w:szCs w:val="18"/>
                <w:lang w:val="tr-TR"/>
              </w:rPr>
              <w:t>Okul idaresi</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1066"/>
          <w:jc w:val="center"/>
        </w:trPr>
        <w:tc>
          <w:tcPr>
            <w:tcW w:w="871" w:type="dxa"/>
            <w:vMerge/>
            <w:tcBorders>
              <w:right w:val="single" w:sz="6" w:space="0" w:color="auto"/>
            </w:tcBorders>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25</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20" w:right="67"/>
              <w:jc w:val="center"/>
              <w:rPr>
                <w:rFonts w:eastAsia="Book Antiqua"/>
                <w:szCs w:val="22"/>
                <w:lang w:val="tr-TR"/>
              </w:rPr>
            </w:pPr>
            <w:r w:rsidRPr="00D76D15">
              <w:rPr>
                <w:rFonts w:eastAsia="Book Antiqua"/>
                <w:sz w:val="22"/>
                <w:szCs w:val="22"/>
                <w:lang w:val="tr-TR"/>
              </w:rPr>
              <w:t xml:space="preserve">Her sınıf seviyesine uygun olarak denem sınavları yaparak sonuçlarının zümre öğretmenler kurulu tarafından </w:t>
            </w:r>
            <w:proofErr w:type="gramStart"/>
            <w:r w:rsidRPr="00D76D15">
              <w:rPr>
                <w:rFonts w:eastAsia="Book Antiqua"/>
                <w:sz w:val="22"/>
                <w:szCs w:val="22"/>
                <w:lang w:val="tr-TR"/>
              </w:rPr>
              <w:t>değerlendirerek  başarısız</w:t>
            </w:r>
            <w:proofErr w:type="gramEnd"/>
            <w:r w:rsidRPr="00D76D15">
              <w:rPr>
                <w:rFonts w:eastAsia="Book Antiqua"/>
                <w:sz w:val="22"/>
                <w:szCs w:val="22"/>
                <w:lang w:val="tr-TR"/>
              </w:rPr>
              <w:t xml:space="preserve"> öğrencilerle ilgili tedbirler almak</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spacing w:line="265" w:lineRule="auto"/>
              <w:ind w:left="20"/>
              <w:jc w:val="center"/>
              <w:rPr>
                <w:rFonts w:eastAsia="Book Antiqua"/>
                <w:sz w:val="18"/>
                <w:szCs w:val="18"/>
                <w:lang w:val="tr-TR"/>
              </w:rPr>
            </w:pPr>
            <w:r w:rsidRPr="00D76D15">
              <w:rPr>
                <w:rFonts w:eastAsia="Book Antiqua"/>
                <w:sz w:val="18"/>
                <w:szCs w:val="18"/>
                <w:lang w:val="tr-TR"/>
              </w:rPr>
              <w:t>Zümre Öğretmenler Kurulu</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708"/>
          <w:jc w:val="center"/>
        </w:trPr>
        <w:tc>
          <w:tcPr>
            <w:tcW w:w="871" w:type="dxa"/>
            <w:vMerge/>
            <w:tcBorders>
              <w:right w:val="single" w:sz="6" w:space="0" w:color="auto"/>
            </w:tcBorders>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360" w:right="129"/>
              <w:rPr>
                <w:rFonts w:eastAsia="Book Antiqua"/>
                <w:szCs w:val="22"/>
                <w:lang w:val="tr-TR"/>
              </w:rPr>
            </w:pPr>
            <w:r w:rsidRPr="00D76D15">
              <w:rPr>
                <w:rFonts w:eastAsia="Book Antiqua"/>
                <w:sz w:val="22"/>
                <w:szCs w:val="22"/>
                <w:lang w:val="tr-TR"/>
              </w:rPr>
              <w:t>26</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spacing w:after="0" w:line="28" w:lineRule="atLeast"/>
              <w:jc w:val="center"/>
              <w:rPr>
                <w:color w:val="000000"/>
                <w:szCs w:val="22"/>
              </w:rPr>
            </w:pPr>
            <w:r w:rsidRPr="00D76D15">
              <w:rPr>
                <w:color w:val="000000"/>
                <w:sz w:val="22"/>
                <w:szCs w:val="22"/>
              </w:rPr>
              <w:t>YKS de başarıyı arttırmak için kurslar açılacak ve bu kurslara katılımın artması teşvik edilecek</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spacing w:after="0" w:line="28" w:lineRule="atLeast"/>
              <w:jc w:val="center"/>
              <w:rPr>
                <w:color w:val="000000"/>
                <w:szCs w:val="22"/>
              </w:rPr>
            </w:pPr>
            <w:r w:rsidRPr="00D76D15">
              <w:rPr>
                <w:color w:val="000000"/>
                <w:sz w:val="22"/>
                <w:szCs w:val="22"/>
              </w:rPr>
              <w:t>Müdür Yardımcısı</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1795"/>
          <w:jc w:val="center"/>
        </w:trPr>
        <w:tc>
          <w:tcPr>
            <w:tcW w:w="871" w:type="dxa"/>
            <w:vMerge/>
            <w:tcBorders>
              <w:right w:val="single" w:sz="6" w:space="0" w:color="auto"/>
            </w:tcBorders>
            <w:shd w:val="clear" w:color="auto" w:fill="FF7C80"/>
            <w:textDirection w:val="btLr"/>
            <w:vAlign w:val="center"/>
          </w:tcPr>
          <w:p w:rsidR="00E95DC3" w:rsidRPr="00D76D15" w:rsidRDefault="00E95DC3" w:rsidP="00E95DC3">
            <w:pPr>
              <w:widowControl w:val="0"/>
              <w:spacing w:after="0" w:line="240" w:lineRule="auto"/>
              <w:jc w:val="center"/>
              <w:rPr>
                <w:szCs w:val="24"/>
              </w:rPr>
            </w:pPr>
          </w:p>
        </w:tc>
        <w:tc>
          <w:tcPr>
            <w:tcW w:w="2087"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pStyle w:val="TableParagraph"/>
              <w:ind w:left="360" w:right="129"/>
              <w:rPr>
                <w:rFonts w:eastAsia="Book Antiqua"/>
                <w:szCs w:val="22"/>
                <w:lang w:val="tr-TR"/>
              </w:rPr>
            </w:pPr>
            <w:r w:rsidRPr="00D76D15">
              <w:rPr>
                <w:rFonts w:eastAsia="Book Antiqua"/>
                <w:sz w:val="22"/>
                <w:szCs w:val="22"/>
                <w:lang w:val="tr-TR"/>
              </w:rPr>
              <w:t>27</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spacing w:after="0" w:line="28" w:lineRule="atLeast"/>
              <w:jc w:val="center"/>
              <w:rPr>
                <w:szCs w:val="22"/>
              </w:rPr>
            </w:pPr>
            <w:r w:rsidRPr="00D76D15">
              <w:rPr>
                <w:sz w:val="22"/>
                <w:szCs w:val="22"/>
              </w:rPr>
              <w:t xml:space="preserve">Sınav kaygısı yaşayan öğrencilerin tespit edilmesi için sınav kaygısı ölçeği uygulanacak ve kaygı ile </w:t>
            </w:r>
            <w:proofErr w:type="spellStart"/>
            <w:r w:rsidRPr="00D76D15">
              <w:rPr>
                <w:sz w:val="22"/>
                <w:szCs w:val="22"/>
              </w:rPr>
              <w:t>başetme</w:t>
            </w:r>
            <w:proofErr w:type="spellEnd"/>
            <w:r w:rsidRPr="00D76D15">
              <w:rPr>
                <w:sz w:val="22"/>
                <w:szCs w:val="22"/>
              </w:rPr>
              <w:t xml:space="preserve"> yolları hakkında seminer yapılacaktır</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E95DC3">
            <w:pPr>
              <w:spacing w:after="0" w:line="28" w:lineRule="atLeast"/>
              <w:jc w:val="center"/>
              <w:rPr>
                <w:color w:val="000000"/>
                <w:szCs w:val="22"/>
              </w:rPr>
            </w:pPr>
            <w:r w:rsidRPr="00D76D15">
              <w:rPr>
                <w:color w:val="000000"/>
                <w:sz w:val="22"/>
                <w:szCs w:val="22"/>
              </w:rPr>
              <w:t>Rehberlik Servisi</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738"/>
          <w:jc w:val="center"/>
        </w:trPr>
        <w:tc>
          <w:tcPr>
            <w:tcW w:w="871" w:type="dxa"/>
            <w:tcBorders>
              <w:bottom w:val="single" w:sz="6" w:space="0" w:color="auto"/>
            </w:tcBorders>
            <w:shd w:val="clear" w:color="auto" w:fill="FF7C80"/>
            <w:vAlign w:val="center"/>
          </w:tcPr>
          <w:p w:rsidR="00E95DC3" w:rsidRPr="00D76D15" w:rsidRDefault="00E95DC3" w:rsidP="00E95DC3">
            <w:pPr>
              <w:pStyle w:val="TableParagraph"/>
              <w:spacing w:before="7" w:line="120" w:lineRule="exact"/>
              <w:jc w:val="center"/>
              <w:rPr>
                <w:szCs w:val="24"/>
                <w:lang w:val="tr-TR"/>
              </w:rPr>
            </w:pPr>
          </w:p>
          <w:p w:rsidR="00E95DC3" w:rsidRPr="00D76D15" w:rsidRDefault="00E95DC3" w:rsidP="00E95DC3">
            <w:pPr>
              <w:pStyle w:val="TableParagraph"/>
              <w:ind w:left="116"/>
              <w:jc w:val="center"/>
              <w:rPr>
                <w:rFonts w:eastAsia="Book Antiqua"/>
                <w:szCs w:val="24"/>
                <w:lang w:val="tr-TR"/>
              </w:rPr>
            </w:pPr>
            <w:r w:rsidRPr="00D76D15">
              <w:rPr>
                <w:rFonts w:eastAsia="Book Antiqua"/>
                <w:b/>
                <w:bCs/>
                <w:szCs w:val="24"/>
                <w:lang w:val="tr-TR"/>
              </w:rPr>
              <w:t>TEMA</w:t>
            </w:r>
          </w:p>
        </w:tc>
        <w:tc>
          <w:tcPr>
            <w:tcW w:w="2087" w:type="dxa"/>
            <w:tcBorders>
              <w:top w:val="single" w:sz="6" w:space="0" w:color="auto"/>
            </w:tcBorders>
            <w:shd w:val="clear" w:color="auto" w:fill="FF7C80"/>
            <w:vAlign w:val="center"/>
          </w:tcPr>
          <w:p w:rsidR="00E95DC3" w:rsidRPr="00D76D15" w:rsidRDefault="00E95DC3" w:rsidP="00E95DC3">
            <w:pPr>
              <w:pStyle w:val="TableParagraph"/>
              <w:spacing w:before="26" w:line="256" w:lineRule="auto"/>
              <w:ind w:left="296" w:hanging="176"/>
              <w:jc w:val="center"/>
              <w:rPr>
                <w:rFonts w:eastAsia="Book Antiqua"/>
                <w:szCs w:val="24"/>
                <w:lang w:val="tr-TR"/>
              </w:rPr>
            </w:pPr>
            <w:r w:rsidRPr="00D76D15">
              <w:rPr>
                <w:rFonts w:eastAsia="Book Antiqua"/>
                <w:b/>
                <w:bCs/>
                <w:szCs w:val="24"/>
                <w:lang w:val="tr-TR"/>
              </w:rPr>
              <w:t>ST</w:t>
            </w:r>
            <w:r w:rsidRPr="00D76D15">
              <w:rPr>
                <w:rFonts w:eastAsia="Book Antiqua"/>
                <w:b/>
                <w:bCs/>
                <w:spacing w:val="-1"/>
                <w:szCs w:val="24"/>
                <w:lang w:val="tr-TR"/>
              </w:rPr>
              <w:t>R</w:t>
            </w:r>
            <w:r w:rsidRPr="00D76D15">
              <w:rPr>
                <w:rFonts w:eastAsia="Book Antiqua"/>
                <w:b/>
                <w:bCs/>
                <w:szCs w:val="24"/>
                <w:lang w:val="tr-TR"/>
              </w:rPr>
              <w:t>ATEJİK HEDEF</w:t>
            </w:r>
          </w:p>
        </w:tc>
        <w:tc>
          <w:tcPr>
            <w:tcW w:w="0" w:type="auto"/>
            <w:tcBorders>
              <w:top w:val="single" w:sz="6" w:space="0" w:color="auto"/>
            </w:tcBorders>
            <w:shd w:val="clear" w:color="auto" w:fill="FF7C80"/>
            <w:vAlign w:val="center"/>
          </w:tcPr>
          <w:p w:rsidR="00E95DC3" w:rsidRPr="00D76D15" w:rsidRDefault="00E95DC3" w:rsidP="00E95DC3">
            <w:pPr>
              <w:pStyle w:val="TableParagraph"/>
              <w:spacing w:before="9" w:line="120" w:lineRule="exact"/>
              <w:jc w:val="center"/>
              <w:rPr>
                <w:szCs w:val="24"/>
                <w:lang w:val="tr-TR"/>
              </w:rPr>
            </w:pPr>
          </w:p>
          <w:p w:rsidR="00E95DC3" w:rsidRPr="00D76D15" w:rsidRDefault="00E95DC3" w:rsidP="00E95DC3">
            <w:pPr>
              <w:pStyle w:val="TableParagraph"/>
              <w:ind w:left="75"/>
              <w:jc w:val="center"/>
              <w:rPr>
                <w:rFonts w:eastAsia="Book Antiqua"/>
                <w:szCs w:val="24"/>
                <w:lang w:val="tr-TR"/>
              </w:rPr>
            </w:pPr>
            <w:r w:rsidRPr="00D76D15">
              <w:rPr>
                <w:rFonts w:eastAsia="Book Antiqua"/>
                <w:b/>
                <w:bCs/>
                <w:szCs w:val="24"/>
                <w:lang w:val="tr-TR"/>
              </w:rPr>
              <w:t>No</w:t>
            </w:r>
          </w:p>
        </w:tc>
        <w:tc>
          <w:tcPr>
            <w:tcW w:w="0" w:type="auto"/>
            <w:tcBorders>
              <w:top w:val="single" w:sz="6" w:space="0" w:color="auto"/>
            </w:tcBorders>
            <w:shd w:val="clear" w:color="auto" w:fill="FF7C80"/>
            <w:vAlign w:val="center"/>
          </w:tcPr>
          <w:p w:rsidR="00E95DC3" w:rsidRPr="00D76D15" w:rsidRDefault="00E95DC3" w:rsidP="00E95DC3">
            <w:pPr>
              <w:pStyle w:val="TableParagraph"/>
              <w:spacing w:before="7" w:line="120" w:lineRule="exact"/>
              <w:jc w:val="center"/>
              <w:rPr>
                <w:szCs w:val="24"/>
                <w:lang w:val="tr-TR"/>
              </w:rPr>
            </w:pPr>
          </w:p>
          <w:p w:rsidR="00E95DC3" w:rsidRPr="00D76D15" w:rsidRDefault="00E95DC3" w:rsidP="00E95DC3">
            <w:pPr>
              <w:pStyle w:val="TableParagraph"/>
              <w:ind w:left="23"/>
              <w:jc w:val="center"/>
              <w:rPr>
                <w:rFonts w:eastAsia="Book Antiqua"/>
                <w:szCs w:val="24"/>
                <w:lang w:val="tr-TR"/>
              </w:rPr>
            </w:pPr>
            <w:r w:rsidRPr="00D76D15">
              <w:rPr>
                <w:rFonts w:eastAsia="Book Antiqua"/>
                <w:b/>
                <w:bCs/>
                <w:szCs w:val="24"/>
                <w:lang w:val="tr-TR"/>
              </w:rPr>
              <w:t>ST</w:t>
            </w:r>
            <w:r w:rsidRPr="00D76D15">
              <w:rPr>
                <w:rFonts w:eastAsia="Book Antiqua"/>
                <w:b/>
                <w:bCs/>
                <w:spacing w:val="-1"/>
                <w:szCs w:val="24"/>
                <w:lang w:val="tr-TR"/>
              </w:rPr>
              <w:t>R</w:t>
            </w:r>
            <w:r w:rsidRPr="00D76D15">
              <w:rPr>
                <w:rFonts w:eastAsia="Book Antiqua"/>
                <w:b/>
                <w:bCs/>
                <w:szCs w:val="24"/>
                <w:lang w:val="tr-TR"/>
              </w:rPr>
              <w:t>ATEJİLE</w:t>
            </w:r>
            <w:r w:rsidRPr="00D76D15">
              <w:rPr>
                <w:rFonts w:eastAsia="Book Antiqua"/>
                <w:b/>
                <w:bCs/>
                <w:spacing w:val="-1"/>
                <w:szCs w:val="24"/>
                <w:lang w:val="tr-TR"/>
              </w:rPr>
              <w:t>R</w:t>
            </w:r>
            <w:r w:rsidRPr="00D76D15">
              <w:rPr>
                <w:rFonts w:eastAsia="Book Antiqua"/>
                <w:b/>
                <w:bCs/>
                <w:szCs w:val="24"/>
                <w:lang w:val="tr-TR"/>
              </w:rPr>
              <w:t>/TEDBİ</w:t>
            </w:r>
            <w:r w:rsidRPr="00D76D15">
              <w:rPr>
                <w:rFonts w:eastAsia="Book Antiqua"/>
                <w:b/>
                <w:bCs/>
                <w:spacing w:val="-2"/>
                <w:szCs w:val="24"/>
                <w:lang w:val="tr-TR"/>
              </w:rPr>
              <w:t>R</w:t>
            </w:r>
            <w:r w:rsidRPr="00D76D15">
              <w:rPr>
                <w:rFonts w:eastAsia="Book Antiqua"/>
                <w:b/>
                <w:bCs/>
                <w:szCs w:val="24"/>
                <w:lang w:val="tr-TR"/>
              </w:rPr>
              <w:t>LER</w:t>
            </w:r>
          </w:p>
        </w:tc>
        <w:tc>
          <w:tcPr>
            <w:tcW w:w="0" w:type="auto"/>
            <w:tcBorders>
              <w:top w:val="single" w:sz="6" w:space="0" w:color="auto"/>
            </w:tcBorders>
            <w:shd w:val="clear" w:color="auto" w:fill="FF7C80"/>
            <w:vAlign w:val="center"/>
          </w:tcPr>
          <w:p w:rsidR="00E95DC3" w:rsidRPr="00D76D15" w:rsidRDefault="00E95DC3" w:rsidP="00E95DC3">
            <w:pPr>
              <w:pStyle w:val="TableParagraph"/>
              <w:spacing w:before="7" w:line="120" w:lineRule="exact"/>
              <w:jc w:val="center"/>
              <w:rPr>
                <w:szCs w:val="24"/>
                <w:lang w:val="tr-TR"/>
              </w:rPr>
            </w:pPr>
          </w:p>
          <w:p w:rsidR="00E95DC3" w:rsidRPr="00D76D15" w:rsidRDefault="00E95DC3" w:rsidP="00E95DC3">
            <w:pPr>
              <w:pStyle w:val="TableParagraph"/>
              <w:ind w:left="23"/>
              <w:jc w:val="center"/>
              <w:rPr>
                <w:rFonts w:eastAsia="Book Antiqua"/>
                <w:szCs w:val="24"/>
                <w:lang w:val="tr-TR"/>
              </w:rPr>
            </w:pPr>
            <w:r w:rsidRPr="00D76D15">
              <w:rPr>
                <w:rFonts w:eastAsia="Book Antiqua"/>
                <w:b/>
                <w:bCs/>
                <w:szCs w:val="24"/>
                <w:lang w:val="tr-TR"/>
              </w:rPr>
              <w:t>SORUMLU BİRİMLER</w:t>
            </w:r>
          </w:p>
        </w:tc>
        <w:tc>
          <w:tcPr>
            <w:tcW w:w="0" w:type="auto"/>
            <w:tcBorders>
              <w:top w:val="single" w:sz="6" w:space="0" w:color="auto"/>
            </w:tcBorders>
            <w:shd w:val="clear" w:color="auto" w:fill="FF7C80"/>
            <w:vAlign w:val="center"/>
          </w:tcPr>
          <w:p w:rsidR="00E95DC3" w:rsidRPr="00D76D15" w:rsidRDefault="00E95DC3" w:rsidP="00262E1D">
            <w:pPr>
              <w:pStyle w:val="TableParagraph"/>
              <w:spacing w:before="26" w:line="256" w:lineRule="auto"/>
              <w:ind w:left="23" w:right="5"/>
              <w:jc w:val="center"/>
              <w:rPr>
                <w:rFonts w:eastAsia="Book Antiqua"/>
                <w:szCs w:val="24"/>
                <w:lang w:val="tr-TR"/>
              </w:rPr>
            </w:pPr>
            <w:r w:rsidRPr="00D76D15">
              <w:rPr>
                <w:rFonts w:eastAsia="Book Antiqua"/>
                <w:b/>
                <w:bCs/>
                <w:szCs w:val="24"/>
                <w:lang w:val="tr-TR"/>
              </w:rPr>
              <w:t>ANA SORUMLU</w:t>
            </w:r>
          </w:p>
        </w:tc>
      </w:tr>
      <w:tr w:rsidR="00E95DC3" w:rsidRPr="00D76D15" w:rsidTr="00422F0E">
        <w:trPr>
          <w:trHeight w:hRule="exact" w:val="751"/>
          <w:jc w:val="center"/>
        </w:trPr>
        <w:tc>
          <w:tcPr>
            <w:tcW w:w="871" w:type="dxa"/>
            <w:vMerge w:val="restart"/>
            <w:tcBorders>
              <w:top w:val="single" w:sz="6" w:space="0" w:color="auto"/>
              <w:left w:val="single" w:sz="6" w:space="0" w:color="auto"/>
              <w:right w:val="single" w:sz="6" w:space="0" w:color="auto"/>
            </w:tcBorders>
            <w:shd w:val="clear" w:color="auto" w:fill="FF7C80"/>
            <w:textDirection w:val="btLr"/>
            <w:vAlign w:val="center"/>
          </w:tcPr>
          <w:p w:rsidR="00E95DC3" w:rsidRPr="00D76D15" w:rsidRDefault="00E95DC3" w:rsidP="00E95DC3">
            <w:pPr>
              <w:pStyle w:val="TableParagraph"/>
              <w:spacing w:before="7" w:line="240" w:lineRule="exact"/>
              <w:jc w:val="center"/>
              <w:rPr>
                <w:szCs w:val="24"/>
                <w:lang w:val="tr-TR"/>
              </w:rPr>
            </w:pPr>
          </w:p>
          <w:p w:rsidR="00E95DC3" w:rsidRPr="00D76D15" w:rsidRDefault="00E95DC3" w:rsidP="00E95DC3">
            <w:pPr>
              <w:pStyle w:val="TableParagraph"/>
              <w:ind w:left="2"/>
              <w:jc w:val="center"/>
              <w:rPr>
                <w:rFonts w:eastAsia="Book Antiqua"/>
                <w:szCs w:val="24"/>
                <w:lang w:val="tr-TR"/>
              </w:rPr>
            </w:pPr>
            <w:r w:rsidRPr="00D76D15">
              <w:rPr>
                <w:rFonts w:eastAsia="Book Antiqua"/>
                <w:b/>
                <w:bCs/>
                <w:w w:val="105"/>
                <w:szCs w:val="24"/>
                <w:lang w:val="tr-TR"/>
              </w:rPr>
              <w:t>EĞİT</w:t>
            </w:r>
            <w:r w:rsidRPr="00D76D15">
              <w:rPr>
                <w:rFonts w:eastAsia="Book Antiqua"/>
                <w:b/>
                <w:bCs/>
                <w:spacing w:val="-1"/>
                <w:w w:val="105"/>
                <w:szCs w:val="24"/>
                <w:lang w:val="tr-TR"/>
              </w:rPr>
              <w:t>İ</w:t>
            </w:r>
            <w:r w:rsidRPr="00D76D15">
              <w:rPr>
                <w:rFonts w:eastAsia="Book Antiqua"/>
                <w:b/>
                <w:bCs/>
                <w:w w:val="105"/>
                <w:szCs w:val="24"/>
                <w:lang w:val="tr-TR"/>
              </w:rPr>
              <w:t>M</w:t>
            </w:r>
            <w:r w:rsidRPr="00D76D15">
              <w:rPr>
                <w:rFonts w:eastAsia="Book Antiqua"/>
                <w:b/>
                <w:bCs/>
                <w:spacing w:val="-19"/>
                <w:w w:val="105"/>
                <w:szCs w:val="24"/>
                <w:lang w:val="tr-TR"/>
              </w:rPr>
              <w:t xml:space="preserve"> </w:t>
            </w:r>
            <w:r w:rsidRPr="00D76D15">
              <w:rPr>
                <w:rFonts w:eastAsia="Book Antiqua"/>
                <w:b/>
                <w:bCs/>
                <w:w w:val="105"/>
                <w:szCs w:val="24"/>
                <w:lang w:val="tr-TR"/>
              </w:rPr>
              <w:t>VE</w:t>
            </w:r>
            <w:r w:rsidRPr="00D76D15">
              <w:rPr>
                <w:rFonts w:eastAsia="Book Antiqua"/>
                <w:b/>
                <w:bCs/>
                <w:spacing w:val="-17"/>
                <w:w w:val="105"/>
                <w:szCs w:val="24"/>
                <w:lang w:val="tr-TR"/>
              </w:rPr>
              <w:t xml:space="preserve"> </w:t>
            </w:r>
            <w:r w:rsidRPr="00D76D15">
              <w:rPr>
                <w:rFonts w:eastAsia="Book Antiqua"/>
                <w:b/>
                <w:bCs/>
                <w:w w:val="105"/>
                <w:szCs w:val="24"/>
                <w:lang w:val="tr-TR"/>
              </w:rPr>
              <w:t>ÖĞRET</w:t>
            </w:r>
            <w:r w:rsidRPr="00D76D15">
              <w:rPr>
                <w:rFonts w:eastAsia="Book Antiqua"/>
                <w:b/>
                <w:bCs/>
                <w:spacing w:val="-1"/>
                <w:w w:val="105"/>
                <w:szCs w:val="24"/>
                <w:lang w:val="tr-TR"/>
              </w:rPr>
              <w:t>İ</w:t>
            </w:r>
            <w:r w:rsidRPr="00D76D15">
              <w:rPr>
                <w:rFonts w:eastAsia="Book Antiqua"/>
                <w:b/>
                <w:bCs/>
                <w:w w:val="105"/>
                <w:szCs w:val="24"/>
                <w:lang w:val="tr-TR"/>
              </w:rPr>
              <w:t>MDE KALİTE</w:t>
            </w:r>
          </w:p>
          <w:p w:rsidR="00E95DC3" w:rsidRPr="00D76D15" w:rsidRDefault="00E95DC3" w:rsidP="00E95DC3">
            <w:pPr>
              <w:pStyle w:val="TableParagraph"/>
              <w:ind w:left="2" w:right="113"/>
              <w:jc w:val="center"/>
              <w:rPr>
                <w:rFonts w:eastAsia="Book Antiqua"/>
                <w:szCs w:val="24"/>
                <w:lang w:val="tr-TR"/>
              </w:rPr>
            </w:pPr>
          </w:p>
        </w:tc>
        <w:tc>
          <w:tcPr>
            <w:tcW w:w="2087" w:type="dxa"/>
            <w:vMerge w:val="restart"/>
            <w:tcBorders>
              <w:left w:val="single" w:sz="6" w:space="0" w:color="auto"/>
            </w:tcBorders>
            <w:shd w:val="clear" w:color="auto" w:fill="auto"/>
            <w:textDirection w:val="btLr"/>
            <w:vAlign w:val="center"/>
          </w:tcPr>
          <w:p w:rsidR="00E95DC3" w:rsidRPr="00D76D15" w:rsidRDefault="00E95DC3" w:rsidP="00E95DC3">
            <w:pPr>
              <w:pStyle w:val="TableParagraph"/>
              <w:spacing w:before="16" w:line="240" w:lineRule="exact"/>
              <w:jc w:val="center"/>
              <w:rPr>
                <w:szCs w:val="24"/>
                <w:lang w:val="tr-TR"/>
              </w:rPr>
            </w:pPr>
          </w:p>
          <w:p w:rsidR="00E95DC3" w:rsidRPr="00D76D15" w:rsidRDefault="00E95DC3" w:rsidP="00E95DC3">
            <w:pPr>
              <w:pStyle w:val="Balk3"/>
              <w:spacing w:before="0" w:after="0" w:line="28" w:lineRule="atLeast"/>
              <w:jc w:val="center"/>
              <w:rPr>
                <w:rFonts w:ascii="Book Antiqua" w:hAnsi="Book Antiqua"/>
                <w:b/>
                <w:i/>
                <w:sz w:val="24"/>
                <w:szCs w:val="24"/>
              </w:rPr>
            </w:pPr>
            <w:r w:rsidRPr="00D76D15">
              <w:rPr>
                <w:rStyle w:val="Balk4Char"/>
                <w:rFonts w:ascii="Book Antiqua" w:hAnsi="Book Antiqua"/>
                <w:b w:val="0"/>
                <w:i w:val="0"/>
                <w:szCs w:val="24"/>
              </w:rPr>
              <w:t xml:space="preserve">Stratejik Hedef </w:t>
            </w:r>
            <w:proofErr w:type="gramStart"/>
            <w:r w:rsidRPr="00D76D15">
              <w:rPr>
                <w:rStyle w:val="Balk4Char"/>
                <w:rFonts w:ascii="Book Antiqua" w:hAnsi="Book Antiqua"/>
                <w:b w:val="0"/>
                <w:i w:val="0"/>
                <w:szCs w:val="24"/>
              </w:rPr>
              <w:t>2.2</w:t>
            </w:r>
            <w:proofErr w:type="gramEnd"/>
            <w:r w:rsidRPr="00D76D15">
              <w:rPr>
                <w:rStyle w:val="Balk4Char"/>
                <w:rFonts w:ascii="Book Antiqua" w:hAnsi="Book Antiqua"/>
                <w:b w:val="0"/>
                <w:i w:val="0"/>
                <w:szCs w:val="24"/>
              </w:rPr>
              <w:t>.</w:t>
            </w:r>
          </w:p>
          <w:p w:rsidR="00E95DC3" w:rsidRPr="00D76D15" w:rsidRDefault="00E95DC3" w:rsidP="00E95DC3">
            <w:pPr>
              <w:pStyle w:val="Balk3"/>
              <w:spacing w:before="0" w:after="0" w:line="28" w:lineRule="atLeast"/>
              <w:jc w:val="center"/>
              <w:rPr>
                <w:rFonts w:ascii="Book Antiqua" w:hAnsi="Book Antiqua"/>
                <w:sz w:val="24"/>
                <w:szCs w:val="24"/>
              </w:rPr>
            </w:pPr>
            <w:r w:rsidRPr="00D76D15">
              <w:rPr>
                <w:rFonts w:ascii="Book Antiqua" w:hAnsi="Book Antiqua"/>
                <w:sz w:val="24"/>
                <w:szCs w:val="24"/>
              </w:rPr>
              <w:t>Etkin bir rehberlik anlayışıyla, öğrencilerimizi ilgi ve becerileriyle orantılı bir şekilde üst öğrenime veya istihdama hazır hale getiren daha kaliteli bir kurum yapısına geçilecektir.</w:t>
            </w:r>
          </w:p>
        </w:tc>
        <w:tc>
          <w:tcPr>
            <w:tcW w:w="0" w:type="auto"/>
            <w:shd w:val="clear" w:color="auto" w:fill="auto"/>
            <w:vAlign w:val="center"/>
          </w:tcPr>
          <w:p w:rsidR="00E95DC3" w:rsidRPr="00D76D15" w:rsidRDefault="00E95DC3" w:rsidP="00E95DC3">
            <w:pPr>
              <w:pStyle w:val="TableParagraph"/>
              <w:ind w:left="360" w:right="129"/>
              <w:rPr>
                <w:rFonts w:eastAsia="Book Antiqua"/>
                <w:szCs w:val="22"/>
                <w:lang w:val="tr-TR"/>
              </w:rPr>
            </w:pPr>
            <w:r w:rsidRPr="00D76D15">
              <w:rPr>
                <w:rFonts w:eastAsia="Book Antiqua"/>
                <w:sz w:val="22"/>
                <w:szCs w:val="22"/>
                <w:lang w:val="tr-TR"/>
              </w:rPr>
              <w:t>28</w:t>
            </w:r>
          </w:p>
        </w:tc>
        <w:tc>
          <w:tcPr>
            <w:tcW w:w="0" w:type="auto"/>
            <w:shd w:val="clear" w:color="auto" w:fill="auto"/>
            <w:vAlign w:val="center"/>
          </w:tcPr>
          <w:p w:rsidR="00E95DC3" w:rsidRPr="00D76D15" w:rsidRDefault="00E95DC3" w:rsidP="00E95DC3">
            <w:pPr>
              <w:spacing w:after="0" w:line="28" w:lineRule="atLeast"/>
              <w:jc w:val="center"/>
              <w:rPr>
                <w:szCs w:val="22"/>
              </w:rPr>
            </w:pPr>
            <w:r w:rsidRPr="00D76D15">
              <w:rPr>
                <w:sz w:val="22"/>
                <w:szCs w:val="22"/>
              </w:rPr>
              <w:t xml:space="preserve">Üst öğrenim hakkında (YKS, </w:t>
            </w:r>
            <w:proofErr w:type="gramStart"/>
            <w:r w:rsidRPr="00D76D15">
              <w:rPr>
                <w:sz w:val="22"/>
                <w:szCs w:val="22"/>
              </w:rPr>
              <w:t>MSÜ,KPSS</w:t>
            </w:r>
            <w:proofErr w:type="gramEnd"/>
            <w:r w:rsidRPr="00D76D15">
              <w:rPr>
                <w:sz w:val="22"/>
                <w:szCs w:val="22"/>
              </w:rPr>
              <w:t>) bilgilendirmeler yapılacaktır.</w:t>
            </w:r>
          </w:p>
        </w:tc>
        <w:tc>
          <w:tcPr>
            <w:tcW w:w="0" w:type="auto"/>
            <w:shd w:val="clear" w:color="auto" w:fill="auto"/>
            <w:vAlign w:val="center"/>
          </w:tcPr>
          <w:p w:rsidR="00E95DC3" w:rsidRPr="00D76D15" w:rsidRDefault="00E95DC3" w:rsidP="00E95DC3">
            <w:pPr>
              <w:spacing w:after="0" w:line="28" w:lineRule="atLeast"/>
              <w:jc w:val="center"/>
              <w:rPr>
                <w:color w:val="000000"/>
                <w:szCs w:val="22"/>
              </w:rPr>
            </w:pPr>
            <w:r w:rsidRPr="00D76D15">
              <w:rPr>
                <w:color w:val="000000"/>
                <w:sz w:val="22"/>
                <w:szCs w:val="22"/>
              </w:rPr>
              <w:t>Rehberlik Servisi</w:t>
            </w:r>
          </w:p>
        </w:tc>
        <w:tc>
          <w:tcPr>
            <w:tcW w:w="0" w:type="auto"/>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943"/>
          <w:jc w:val="center"/>
        </w:trPr>
        <w:tc>
          <w:tcPr>
            <w:tcW w:w="871" w:type="dxa"/>
            <w:vMerge/>
            <w:tcBorders>
              <w:left w:val="single" w:sz="6" w:space="0" w:color="auto"/>
              <w:right w:val="single" w:sz="6" w:space="0" w:color="auto"/>
            </w:tcBorders>
            <w:shd w:val="clear" w:color="auto" w:fill="FF7C80"/>
            <w:textDirection w:val="btLr"/>
            <w:vAlign w:val="center"/>
          </w:tcPr>
          <w:p w:rsidR="00E95DC3" w:rsidRPr="00D76D15" w:rsidRDefault="00E95DC3" w:rsidP="00E95DC3">
            <w:pPr>
              <w:pStyle w:val="TableParagraph"/>
              <w:ind w:left="2" w:right="113"/>
              <w:jc w:val="center"/>
              <w:rPr>
                <w:szCs w:val="24"/>
              </w:rPr>
            </w:pPr>
          </w:p>
        </w:tc>
        <w:tc>
          <w:tcPr>
            <w:tcW w:w="2087" w:type="dxa"/>
            <w:vMerge/>
            <w:tcBorders>
              <w:left w:val="single" w:sz="6" w:space="0" w:color="auto"/>
            </w:tcBorders>
            <w:shd w:val="clear" w:color="auto" w:fill="auto"/>
            <w:textDirection w:val="btLr"/>
            <w:vAlign w:val="center"/>
          </w:tcPr>
          <w:p w:rsidR="00E95DC3" w:rsidRPr="00D76D15" w:rsidRDefault="00E95DC3" w:rsidP="00E95DC3">
            <w:pPr>
              <w:pStyle w:val="TableParagraph"/>
              <w:spacing w:before="26" w:line="256" w:lineRule="auto"/>
              <w:ind w:left="296" w:right="113" w:hanging="176"/>
              <w:jc w:val="center"/>
              <w:rPr>
                <w:szCs w:val="24"/>
              </w:rPr>
            </w:pPr>
          </w:p>
        </w:tc>
        <w:tc>
          <w:tcPr>
            <w:tcW w:w="0" w:type="auto"/>
            <w:shd w:val="clear" w:color="auto" w:fill="auto"/>
            <w:vAlign w:val="center"/>
          </w:tcPr>
          <w:p w:rsidR="00E95DC3" w:rsidRPr="00D76D15" w:rsidRDefault="00E95DC3" w:rsidP="00E95DC3">
            <w:pPr>
              <w:pStyle w:val="TableParagraph"/>
              <w:ind w:left="360" w:right="129"/>
              <w:rPr>
                <w:rFonts w:eastAsia="Book Antiqua"/>
                <w:szCs w:val="22"/>
                <w:lang w:val="tr-TR"/>
              </w:rPr>
            </w:pPr>
            <w:r w:rsidRPr="00D76D15">
              <w:rPr>
                <w:rFonts w:eastAsia="Book Antiqua"/>
                <w:sz w:val="22"/>
                <w:szCs w:val="22"/>
                <w:lang w:val="tr-TR"/>
              </w:rPr>
              <w:t>29</w:t>
            </w:r>
          </w:p>
        </w:tc>
        <w:tc>
          <w:tcPr>
            <w:tcW w:w="0" w:type="auto"/>
            <w:shd w:val="clear" w:color="auto" w:fill="auto"/>
            <w:vAlign w:val="center"/>
          </w:tcPr>
          <w:p w:rsidR="00E95DC3" w:rsidRPr="00D76D15" w:rsidRDefault="00E95DC3" w:rsidP="00E95DC3">
            <w:pPr>
              <w:spacing w:after="0" w:line="28" w:lineRule="atLeast"/>
              <w:jc w:val="center"/>
              <w:rPr>
                <w:szCs w:val="22"/>
              </w:rPr>
            </w:pPr>
            <w:r w:rsidRPr="00D76D15">
              <w:rPr>
                <w:sz w:val="22"/>
                <w:szCs w:val="22"/>
              </w:rPr>
              <w:t>Kariyer ve iş konulu eğitimler ve bilgilendirmeler yapılacak</w:t>
            </w:r>
          </w:p>
        </w:tc>
        <w:tc>
          <w:tcPr>
            <w:tcW w:w="0" w:type="auto"/>
            <w:shd w:val="clear" w:color="auto" w:fill="auto"/>
            <w:vAlign w:val="center"/>
          </w:tcPr>
          <w:p w:rsidR="00E95DC3" w:rsidRPr="00D76D15" w:rsidRDefault="00E95DC3" w:rsidP="00E95DC3">
            <w:pPr>
              <w:spacing w:after="0" w:line="28" w:lineRule="atLeast"/>
              <w:jc w:val="center"/>
              <w:rPr>
                <w:color w:val="000000"/>
                <w:szCs w:val="22"/>
              </w:rPr>
            </w:pPr>
            <w:r w:rsidRPr="00D76D15">
              <w:rPr>
                <w:color w:val="000000"/>
                <w:sz w:val="22"/>
                <w:szCs w:val="22"/>
              </w:rPr>
              <w:t>Rehberlik Servisi</w:t>
            </w:r>
          </w:p>
        </w:tc>
        <w:tc>
          <w:tcPr>
            <w:tcW w:w="0" w:type="auto"/>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703"/>
          <w:jc w:val="center"/>
        </w:trPr>
        <w:tc>
          <w:tcPr>
            <w:tcW w:w="871" w:type="dxa"/>
            <w:vMerge/>
            <w:tcBorders>
              <w:left w:val="single" w:sz="6" w:space="0" w:color="auto"/>
              <w:right w:val="single" w:sz="6" w:space="0" w:color="auto"/>
            </w:tcBorders>
            <w:shd w:val="clear" w:color="auto" w:fill="FF7C80"/>
            <w:textDirection w:val="btLr"/>
            <w:vAlign w:val="center"/>
          </w:tcPr>
          <w:p w:rsidR="00E95DC3" w:rsidRPr="00D76D15" w:rsidRDefault="00E95DC3" w:rsidP="00E95DC3">
            <w:pPr>
              <w:pStyle w:val="TableParagraph"/>
              <w:ind w:left="2" w:right="113"/>
              <w:jc w:val="center"/>
              <w:rPr>
                <w:szCs w:val="24"/>
              </w:rPr>
            </w:pPr>
          </w:p>
        </w:tc>
        <w:tc>
          <w:tcPr>
            <w:tcW w:w="2087" w:type="dxa"/>
            <w:vMerge/>
            <w:tcBorders>
              <w:left w:val="single" w:sz="6" w:space="0" w:color="auto"/>
            </w:tcBorders>
            <w:shd w:val="clear" w:color="auto" w:fill="auto"/>
            <w:textDirection w:val="btLr"/>
            <w:vAlign w:val="center"/>
          </w:tcPr>
          <w:p w:rsidR="00E95DC3" w:rsidRPr="00D76D15" w:rsidRDefault="00E95DC3" w:rsidP="00E95DC3">
            <w:pPr>
              <w:pStyle w:val="TableParagraph"/>
              <w:spacing w:before="26" w:line="256" w:lineRule="auto"/>
              <w:ind w:left="296" w:right="113" w:hanging="176"/>
              <w:jc w:val="center"/>
              <w:rPr>
                <w:szCs w:val="24"/>
              </w:rPr>
            </w:pPr>
          </w:p>
        </w:tc>
        <w:tc>
          <w:tcPr>
            <w:tcW w:w="0" w:type="auto"/>
            <w:shd w:val="clear" w:color="auto" w:fill="auto"/>
            <w:vAlign w:val="center"/>
          </w:tcPr>
          <w:p w:rsidR="00E95DC3" w:rsidRPr="00D76D15" w:rsidRDefault="00E95DC3" w:rsidP="00E95DC3">
            <w:pPr>
              <w:pStyle w:val="TableParagraph"/>
              <w:ind w:left="360" w:right="129"/>
              <w:rPr>
                <w:rFonts w:eastAsia="Book Antiqua"/>
                <w:szCs w:val="22"/>
                <w:lang w:val="tr-TR"/>
              </w:rPr>
            </w:pPr>
            <w:r w:rsidRPr="00D76D15">
              <w:rPr>
                <w:rFonts w:eastAsia="Book Antiqua"/>
                <w:sz w:val="22"/>
                <w:szCs w:val="22"/>
                <w:lang w:val="tr-TR"/>
              </w:rPr>
              <w:t>30</w:t>
            </w:r>
          </w:p>
        </w:tc>
        <w:tc>
          <w:tcPr>
            <w:tcW w:w="0" w:type="auto"/>
            <w:shd w:val="clear" w:color="auto" w:fill="auto"/>
          </w:tcPr>
          <w:p w:rsidR="00E95DC3" w:rsidRPr="00D76D15" w:rsidRDefault="00E95DC3" w:rsidP="00E95DC3">
            <w:pPr>
              <w:pStyle w:val="TableParagraph"/>
              <w:spacing w:line="264" w:lineRule="auto"/>
              <w:ind w:left="20" w:right="36"/>
              <w:jc w:val="center"/>
              <w:rPr>
                <w:rFonts w:eastAsia="Book Antiqua"/>
                <w:szCs w:val="22"/>
                <w:lang w:val="tr-TR"/>
              </w:rPr>
            </w:pPr>
          </w:p>
          <w:p w:rsidR="00E95DC3" w:rsidRPr="00D76D15" w:rsidRDefault="00E95DC3" w:rsidP="00E95DC3">
            <w:pPr>
              <w:pStyle w:val="TableParagraph"/>
              <w:spacing w:line="264" w:lineRule="auto"/>
              <w:ind w:left="20" w:right="36"/>
              <w:jc w:val="center"/>
              <w:rPr>
                <w:rFonts w:eastAsia="Book Antiqua"/>
                <w:szCs w:val="22"/>
                <w:lang w:val="tr-TR"/>
              </w:rPr>
            </w:pPr>
            <w:r w:rsidRPr="00D76D15">
              <w:rPr>
                <w:rFonts w:eastAsia="Book Antiqua"/>
                <w:sz w:val="22"/>
                <w:szCs w:val="22"/>
                <w:lang w:val="tr-TR"/>
              </w:rPr>
              <w:t>Öğrenci test ve ölçeklerinin dijital ortamda sunulması sağlanacak</w:t>
            </w:r>
          </w:p>
        </w:tc>
        <w:tc>
          <w:tcPr>
            <w:tcW w:w="0" w:type="auto"/>
            <w:shd w:val="clear" w:color="auto" w:fill="auto"/>
          </w:tcPr>
          <w:p w:rsidR="00E95DC3" w:rsidRPr="00D76D15" w:rsidRDefault="00E95DC3" w:rsidP="00E95DC3">
            <w:pPr>
              <w:pStyle w:val="TableParagraph"/>
              <w:spacing w:line="264" w:lineRule="auto"/>
              <w:ind w:left="20"/>
              <w:jc w:val="center"/>
              <w:rPr>
                <w:color w:val="000000"/>
                <w:szCs w:val="22"/>
              </w:rPr>
            </w:pPr>
          </w:p>
          <w:p w:rsidR="00E95DC3" w:rsidRPr="00D76D15" w:rsidRDefault="00E95DC3" w:rsidP="00E95DC3">
            <w:pPr>
              <w:pStyle w:val="TableParagraph"/>
              <w:spacing w:line="264" w:lineRule="auto"/>
              <w:ind w:left="20"/>
              <w:jc w:val="center"/>
              <w:rPr>
                <w:rFonts w:eastAsia="Book Antiqua"/>
                <w:szCs w:val="22"/>
                <w:lang w:val="tr-TR"/>
              </w:rPr>
            </w:pPr>
            <w:proofErr w:type="spellStart"/>
            <w:r w:rsidRPr="00D76D15">
              <w:rPr>
                <w:color w:val="000000"/>
                <w:sz w:val="22"/>
                <w:szCs w:val="22"/>
              </w:rPr>
              <w:t>Rehberlik</w:t>
            </w:r>
            <w:proofErr w:type="spellEnd"/>
            <w:r w:rsidRPr="00D76D15">
              <w:rPr>
                <w:color w:val="000000"/>
                <w:sz w:val="22"/>
                <w:szCs w:val="22"/>
              </w:rPr>
              <w:t xml:space="preserve"> </w:t>
            </w:r>
            <w:proofErr w:type="spellStart"/>
            <w:r w:rsidRPr="00D76D15">
              <w:rPr>
                <w:color w:val="000000"/>
                <w:sz w:val="22"/>
                <w:szCs w:val="22"/>
              </w:rPr>
              <w:t>Servisi</w:t>
            </w:r>
            <w:proofErr w:type="spellEnd"/>
          </w:p>
        </w:tc>
        <w:tc>
          <w:tcPr>
            <w:tcW w:w="0" w:type="auto"/>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789"/>
          <w:jc w:val="center"/>
        </w:trPr>
        <w:tc>
          <w:tcPr>
            <w:tcW w:w="871" w:type="dxa"/>
            <w:vMerge/>
            <w:tcBorders>
              <w:left w:val="single" w:sz="6" w:space="0" w:color="auto"/>
              <w:right w:val="single" w:sz="6" w:space="0" w:color="auto"/>
            </w:tcBorders>
            <w:shd w:val="clear" w:color="auto" w:fill="FF7C80"/>
            <w:textDirection w:val="btLr"/>
            <w:vAlign w:val="center"/>
          </w:tcPr>
          <w:p w:rsidR="00E95DC3" w:rsidRPr="00D76D15" w:rsidRDefault="00E95DC3" w:rsidP="00E95DC3">
            <w:pPr>
              <w:pStyle w:val="TableParagraph"/>
              <w:ind w:left="2" w:right="113"/>
              <w:jc w:val="center"/>
              <w:rPr>
                <w:szCs w:val="24"/>
              </w:rPr>
            </w:pPr>
          </w:p>
        </w:tc>
        <w:tc>
          <w:tcPr>
            <w:tcW w:w="2087" w:type="dxa"/>
            <w:vMerge/>
            <w:tcBorders>
              <w:left w:val="single" w:sz="6" w:space="0" w:color="auto"/>
            </w:tcBorders>
            <w:shd w:val="clear" w:color="auto" w:fill="auto"/>
            <w:textDirection w:val="btLr"/>
            <w:vAlign w:val="center"/>
          </w:tcPr>
          <w:p w:rsidR="00E95DC3" w:rsidRPr="00D76D15" w:rsidRDefault="00E95DC3" w:rsidP="00E95DC3">
            <w:pPr>
              <w:pStyle w:val="TableParagraph"/>
              <w:spacing w:before="26" w:line="256" w:lineRule="auto"/>
              <w:ind w:left="296" w:right="113" w:hanging="176"/>
              <w:jc w:val="center"/>
              <w:rPr>
                <w:szCs w:val="24"/>
              </w:rPr>
            </w:pPr>
          </w:p>
        </w:tc>
        <w:tc>
          <w:tcPr>
            <w:tcW w:w="0" w:type="auto"/>
            <w:shd w:val="clear" w:color="auto" w:fill="auto"/>
            <w:vAlign w:val="center"/>
          </w:tcPr>
          <w:p w:rsidR="00E95DC3" w:rsidRPr="00D76D15" w:rsidRDefault="00E95DC3" w:rsidP="00E95DC3">
            <w:pPr>
              <w:pStyle w:val="TableParagraph"/>
              <w:ind w:left="75"/>
              <w:jc w:val="center"/>
              <w:rPr>
                <w:rFonts w:eastAsia="Book Antiqua"/>
                <w:szCs w:val="22"/>
                <w:lang w:val="tr-TR"/>
              </w:rPr>
            </w:pPr>
            <w:r w:rsidRPr="00D76D15">
              <w:rPr>
                <w:rFonts w:eastAsia="Book Antiqua"/>
                <w:sz w:val="22"/>
                <w:szCs w:val="22"/>
                <w:lang w:val="tr-TR"/>
              </w:rPr>
              <w:t>31</w:t>
            </w:r>
          </w:p>
        </w:tc>
        <w:tc>
          <w:tcPr>
            <w:tcW w:w="0" w:type="auto"/>
            <w:shd w:val="clear" w:color="auto" w:fill="auto"/>
            <w:vAlign w:val="center"/>
          </w:tcPr>
          <w:p w:rsidR="00E95DC3" w:rsidRPr="00D76D15" w:rsidRDefault="00E95DC3" w:rsidP="00E95DC3">
            <w:pPr>
              <w:pStyle w:val="TableParagraph"/>
              <w:ind w:left="23"/>
              <w:jc w:val="center"/>
              <w:rPr>
                <w:rFonts w:eastAsia="Book Antiqua"/>
                <w:szCs w:val="22"/>
                <w:lang w:val="tr-TR"/>
              </w:rPr>
            </w:pPr>
            <w:r w:rsidRPr="00D76D15">
              <w:rPr>
                <w:rFonts w:eastAsia="Book Antiqua"/>
                <w:sz w:val="22"/>
                <w:szCs w:val="22"/>
                <w:lang w:val="tr-TR"/>
              </w:rPr>
              <w:t>Öğretmenlerin zaman ve malzeme tasarrufu için sınıf rehberlik etkinliklerini Etkileşimli Tahtalarda uygulaması sağlanacak</w:t>
            </w:r>
          </w:p>
        </w:tc>
        <w:tc>
          <w:tcPr>
            <w:tcW w:w="0" w:type="auto"/>
            <w:shd w:val="clear" w:color="auto" w:fill="auto"/>
            <w:vAlign w:val="center"/>
          </w:tcPr>
          <w:p w:rsidR="00E95DC3" w:rsidRPr="00D76D15" w:rsidRDefault="00E95DC3" w:rsidP="00E95DC3">
            <w:pPr>
              <w:pStyle w:val="TableParagraph"/>
              <w:ind w:left="23"/>
              <w:jc w:val="center"/>
              <w:rPr>
                <w:rFonts w:eastAsia="Book Antiqua"/>
                <w:szCs w:val="22"/>
                <w:lang w:val="tr-TR"/>
              </w:rPr>
            </w:pPr>
            <w:proofErr w:type="spellStart"/>
            <w:r w:rsidRPr="00D76D15">
              <w:rPr>
                <w:color w:val="000000"/>
                <w:sz w:val="22"/>
                <w:szCs w:val="22"/>
              </w:rPr>
              <w:t>Rehberlik</w:t>
            </w:r>
            <w:proofErr w:type="spellEnd"/>
            <w:r w:rsidRPr="00D76D15">
              <w:rPr>
                <w:color w:val="000000"/>
                <w:sz w:val="22"/>
                <w:szCs w:val="22"/>
              </w:rPr>
              <w:t xml:space="preserve"> </w:t>
            </w:r>
            <w:proofErr w:type="spellStart"/>
            <w:r w:rsidRPr="00D76D15">
              <w:rPr>
                <w:color w:val="000000"/>
                <w:sz w:val="22"/>
                <w:szCs w:val="22"/>
              </w:rPr>
              <w:t>Servisi</w:t>
            </w:r>
            <w:proofErr w:type="spellEnd"/>
          </w:p>
        </w:tc>
        <w:tc>
          <w:tcPr>
            <w:tcW w:w="0" w:type="auto"/>
            <w:shd w:val="clear" w:color="auto" w:fill="auto"/>
            <w:vAlign w:val="center"/>
          </w:tcPr>
          <w:p w:rsidR="00E95DC3" w:rsidRPr="00D76D15" w:rsidRDefault="00E95DC3" w:rsidP="00262E1D">
            <w:pPr>
              <w:pStyle w:val="TableParagraph"/>
              <w:spacing w:before="20" w:line="265" w:lineRule="auto"/>
              <w:ind w:right="5"/>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789"/>
          <w:jc w:val="center"/>
        </w:trPr>
        <w:tc>
          <w:tcPr>
            <w:tcW w:w="871" w:type="dxa"/>
            <w:vMerge/>
            <w:tcBorders>
              <w:left w:val="single" w:sz="6" w:space="0" w:color="auto"/>
              <w:right w:val="single" w:sz="6" w:space="0" w:color="auto"/>
            </w:tcBorders>
            <w:shd w:val="clear" w:color="auto" w:fill="FF7C80"/>
            <w:textDirection w:val="btLr"/>
            <w:vAlign w:val="center"/>
          </w:tcPr>
          <w:p w:rsidR="00E95DC3" w:rsidRPr="00D76D15" w:rsidRDefault="00E95DC3" w:rsidP="00E95DC3">
            <w:pPr>
              <w:pStyle w:val="TableParagraph"/>
              <w:ind w:left="2" w:right="113"/>
              <w:jc w:val="center"/>
              <w:rPr>
                <w:szCs w:val="24"/>
              </w:rPr>
            </w:pPr>
          </w:p>
        </w:tc>
        <w:tc>
          <w:tcPr>
            <w:tcW w:w="2087" w:type="dxa"/>
            <w:vMerge/>
            <w:tcBorders>
              <w:left w:val="single" w:sz="6" w:space="0" w:color="auto"/>
            </w:tcBorders>
            <w:shd w:val="clear" w:color="auto" w:fill="auto"/>
            <w:textDirection w:val="btLr"/>
            <w:vAlign w:val="center"/>
          </w:tcPr>
          <w:p w:rsidR="00E95DC3" w:rsidRPr="00D76D15" w:rsidRDefault="00E95DC3" w:rsidP="00E95DC3">
            <w:pPr>
              <w:pStyle w:val="TableParagraph"/>
              <w:spacing w:before="26" w:line="256" w:lineRule="auto"/>
              <w:ind w:left="296" w:right="113" w:hanging="176"/>
              <w:jc w:val="center"/>
              <w:rPr>
                <w:szCs w:val="24"/>
              </w:rPr>
            </w:pPr>
          </w:p>
        </w:tc>
        <w:tc>
          <w:tcPr>
            <w:tcW w:w="0" w:type="auto"/>
            <w:shd w:val="clear" w:color="auto" w:fill="auto"/>
            <w:vAlign w:val="center"/>
          </w:tcPr>
          <w:p w:rsidR="00E95DC3" w:rsidRPr="00D76D15" w:rsidRDefault="00E95DC3" w:rsidP="00E95DC3">
            <w:pPr>
              <w:pStyle w:val="TableParagraph"/>
              <w:ind w:left="75"/>
              <w:jc w:val="center"/>
              <w:rPr>
                <w:rFonts w:eastAsia="Book Antiqua"/>
                <w:szCs w:val="22"/>
                <w:lang w:val="tr-TR"/>
              </w:rPr>
            </w:pPr>
          </w:p>
        </w:tc>
        <w:tc>
          <w:tcPr>
            <w:tcW w:w="0" w:type="auto"/>
            <w:shd w:val="clear" w:color="auto" w:fill="auto"/>
            <w:vAlign w:val="center"/>
          </w:tcPr>
          <w:p w:rsidR="00E95DC3" w:rsidRPr="00D76D15" w:rsidRDefault="00E95DC3" w:rsidP="00E95DC3">
            <w:pPr>
              <w:pStyle w:val="TableParagraph"/>
              <w:ind w:left="23"/>
              <w:jc w:val="center"/>
              <w:rPr>
                <w:rFonts w:eastAsia="Book Antiqua"/>
                <w:szCs w:val="22"/>
                <w:lang w:val="tr-TR"/>
              </w:rPr>
            </w:pPr>
          </w:p>
        </w:tc>
        <w:tc>
          <w:tcPr>
            <w:tcW w:w="0" w:type="auto"/>
            <w:shd w:val="clear" w:color="auto" w:fill="auto"/>
            <w:vAlign w:val="center"/>
          </w:tcPr>
          <w:p w:rsidR="00E95DC3" w:rsidRPr="00D76D15" w:rsidRDefault="00E95DC3" w:rsidP="00E95DC3">
            <w:pPr>
              <w:pStyle w:val="TableParagraph"/>
              <w:ind w:left="23"/>
              <w:jc w:val="center"/>
              <w:rPr>
                <w:color w:val="000000"/>
                <w:szCs w:val="22"/>
              </w:rPr>
            </w:pPr>
          </w:p>
        </w:tc>
        <w:tc>
          <w:tcPr>
            <w:tcW w:w="0" w:type="auto"/>
            <w:shd w:val="clear" w:color="auto" w:fill="auto"/>
            <w:vAlign w:val="center"/>
          </w:tcPr>
          <w:p w:rsidR="00E95DC3" w:rsidRPr="00D76D15" w:rsidRDefault="00E95DC3" w:rsidP="00E95DC3">
            <w:pPr>
              <w:pStyle w:val="TableParagraph"/>
              <w:spacing w:before="20" w:line="265" w:lineRule="auto"/>
              <w:ind w:right="1060"/>
              <w:jc w:val="center"/>
              <w:rPr>
                <w:rFonts w:eastAsia="Book Antiqua"/>
                <w:szCs w:val="22"/>
                <w:lang w:val="tr-TR"/>
              </w:rPr>
            </w:pPr>
          </w:p>
        </w:tc>
      </w:tr>
      <w:tr w:rsidR="00E95DC3" w:rsidRPr="00D76D15" w:rsidTr="00422F0E">
        <w:trPr>
          <w:trHeight w:hRule="exact" w:val="724"/>
          <w:jc w:val="center"/>
        </w:trPr>
        <w:tc>
          <w:tcPr>
            <w:tcW w:w="871" w:type="dxa"/>
            <w:tcBorders>
              <w:top w:val="single" w:sz="6" w:space="0" w:color="auto"/>
            </w:tcBorders>
            <w:shd w:val="clear" w:color="auto" w:fill="B2A1C7"/>
            <w:vAlign w:val="center"/>
          </w:tcPr>
          <w:p w:rsidR="00E95DC3" w:rsidRPr="00D76D15" w:rsidRDefault="00E95DC3" w:rsidP="00E95DC3">
            <w:pPr>
              <w:pStyle w:val="TableParagraph"/>
              <w:spacing w:before="7" w:line="120" w:lineRule="exact"/>
              <w:jc w:val="center"/>
              <w:rPr>
                <w:szCs w:val="24"/>
                <w:lang w:val="tr-TR"/>
              </w:rPr>
            </w:pPr>
          </w:p>
          <w:p w:rsidR="00E95DC3" w:rsidRPr="00D76D15" w:rsidRDefault="00E95DC3" w:rsidP="00E95DC3">
            <w:pPr>
              <w:pStyle w:val="TableParagraph"/>
              <w:ind w:left="116"/>
              <w:jc w:val="center"/>
              <w:rPr>
                <w:rFonts w:eastAsia="Book Antiqua"/>
                <w:szCs w:val="24"/>
                <w:lang w:val="tr-TR"/>
              </w:rPr>
            </w:pPr>
            <w:r w:rsidRPr="00D76D15">
              <w:rPr>
                <w:rFonts w:eastAsia="Book Antiqua"/>
                <w:b/>
                <w:bCs/>
                <w:szCs w:val="24"/>
                <w:lang w:val="tr-TR"/>
              </w:rPr>
              <w:t>TEMA</w:t>
            </w:r>
          </w:p>
        </w:tc>
        <w:tc>
          <w:tcPr>
            <w:tcW w:w="2087" w:type="dxa"/>
            <w:shd w:val="clear" w:color="auto" w:fill="B2A1C7"/>
            <w:vAlign w:val="center"/>
          </w:tcPr>
          <w:p w:rsidR="00E95DC3" w:rsidRPr="00D76D15" w:rsidRDefault="00E95DC3" w:rsidP="00E95DC3">
            <w:pPr>
              <w:pStyle w:val="TableParagraph"/>
              <w:spacing w:before="26" w:line="256" w:lineRule="auto"/>
              <w:ind w:left="296" w:hanging="176"/>
              <w:jc w:val="center"/>
              <w:rPr>
                <w:rFonts w:eastAsia="Book Antiqua"/>
                <w:szCs w:val="24"/>
                <w:lang w:val="tr-TR"/>
              </w:rPr>
            </w:pPr>
            <w:r w:rsidRPr="00D76D15">
              <w:rPr>
                <w:rFonts w:eastAsia="Book Antiqua"/>
                <w:b/>
                <w:bCs/>
                <w:szCs w:val="24"/>
                <w:lang w:val="tr-TR"/>
              </w:rPr>
              <w:t>ST</w:t>
            </w:r>
            <w:r w:rsidRPr="00D76D15">
              <w:rPr>
                <w:rFonts w:eastAsia="Book Antiqua"/>
                <w:b/>
                <w:bCs/>
                <w:spacing w:val="-1"/>
                <w:szCs w:val="24"/>
                <w:lang w:val="tr-TR"/>
              </w:rPr>
              <w:t>R</w:t>
            </w:r>
            <w:r w:rsidRPr="00D76D15">
              <w:rPr>
                <w:rFonts w:eastAsia="Book Antiqua"/>
                <w:b/>
                <w:bCs/>
                <w:szCs w:val="24"/>
                <w:lang w:val="tr-TR"/>
              </w:rPr>
              <w:t>ATEJİK HEDEF</w:t>
            </w:r>
          </w:p>
        </w:tc>
        <w:tc>
          <w:tcPr>
            <w:tcW w:w="0" w:type="auto"/>
            <w:shd w:val="clear" w:color="auto" w:fill="B2A1C7"/>
            <w:vAlign w:val="center"/>
          </w:tcPr>
          <w:p w:rsidR="00E95DC3" w:rsidRPr="00D76D15" w:rsidRDefault="00E95DC3" w:rsidP="00E95DC3">
            <w:pPr>
              <w:pStyle w:val="TableParagraph"/>
              <w:spacing w:before="9" w:line="120" w:lineRule="exact"/>
              <w:jc w:val="center"/>
              <w:rPr>
                <w:szCs w:val="24"/>
                <w:lang w:val="tr-TR"/>
              </w:rPr>
            </w:pPr>
          </w:p>
          <w:p w:rsidR="00E95DC3" w:rsidRPr="00D76D15" w:rsidRDefault="00E95DC3" w:rsidP="00E95DC3">
            <w:pPr>
              <w:pStyle w:val="TableParagraph"/>
              <w:ind w:left="75"/>
              <w:jc w:val="center"/>
              <w:rPr>
                <w:rFonts w:eastAsia="Book Antiqua"/>
                <w:szCs w:val="24"/>
                <w:lang w:val="tr-TR"/>
              </w:rPr>
            </w:pPr>
            <w:r w:rsidRPr="00D76D15">
              <w:rPr>
                <w:rFonts w:eastAsia="Book Antiqua"/>
                <w:b/>
                <w:bCs/>
                <w:szCs w:val="24"/>
                <w:lang w:val="tr-TR"/>
              </w:rPr>
              <w:t>No</w:t>
            </w:r>
          </w:p>
        </w:tc>
        <w:tc>
          <w:tcPr>
            <w:tcW w:w="0" w:type="auto"/>
            <w:shd w:val="clear" w:color="auto" w:fill="B2A1C7"/>
            <w:vAlign w:val="center"/>
          </w:tcPr>
          <w:p w:rsidR="00E95DC3" w:rsidRPr="00D76D15" w:rsidRDefault="00E95DC3" w:rsidP="00E95DC3">
            <w:pPr>
              <w:pStyle w:val="TableParagraph"/>
              <w:spacing w:before="7" w:line="120" w:lineRule="exact"/>
              <w:jc w:val="center"/>
              <w:rPr>
                <w:szCs w:val="24"/>
                <w:lang w:val="tr-TR"/>
              </w:rPr>
            </w:pPr>
          </w:p>
          <w:p w:rsidR="00E95DC3" w:rsidRPr="00D76D15" w:rsidRDefault="00E95DC3" w:rsidP="00E95DC3">
            <w:pPr>
              <w:pStyle w:val="TableParagraph"/>
              <w:ind w:left="23"/>
              <w:jc w:val="center"/>
              <w:rPr>
                <w:rFonts w:eastAsia="Book Antiqua"/>
                <w:szCs w:val="24"/>
                <w:lang w:val="tr-TR"/>
              </w:rPr>
            </w:pPr>
            <w:r w:rsidRPr="00D76D15">
              <w:rPr>
                <w:rFonts w:eastAsia="Book Antiqua"/>
                <w:b/>
                <w:bCs/>
                <w:szCs w:val="24"/>
                <w:lang w:val="tr-TR"/>
              </w:rPr>
              <w:t>ST</w:t>
            </w:r>
            <w:r w:rsidRPr="00D76D15">
              <w:rPr>
                <w:rFonts w:eastAsia="Book Antiqua"/>
                <w:b/>
                <w:bCs/>
                <w:spacing w:val="-1"/>
                <w:szCs w:val="24"/>
                <w:lang w:val="tr-TR"/>
              </w:rPr>
              <w:t>R</w:t>
            </w:r>
            <w:r w:rsidRPr="00D76D15">
              <w:rPr>
                <w:rFonts w:eastAsia="Book Antiqua"/>
                <w:b/>
                <w:bCs/>
                <w:szCs w:val="24"/>
                <w:lang w:val="tr-TR"/>
              </w:rPr>
              <w:t>ATEJİLE</w:t>
            </w:r>
            <w:r w:rsidRPr="00D76D15">
              <w:rPr>
                <w:rFonts w:eastAsia="Book Antiqua"/>
                <w:b/>
                <w:bCs/>
                <w:spacing w:val="-1"/>
                <w:szCs w:val="24"/>
                <w:lang w:val="tr-TR"/>
              </w:rPr>
              <w:t>R</w:t>
            </w:r>
            <w:r w:rsidRPr="00D76D15">
              <w:rPr>
                <w:rFonts w:eastAsia="Book Antiqua"/>
                <w:b/>
                <w:bCs/>
                <w:szCs w:val="24"/>
                <w:lang w:val="tr-TR"/>
              </w:rPr>
              <w:t>/TEDBİ</w:t>
            </w:r>
            <w:r w:rsidRPr="00D76D15">
              <w:rPr>
                <w:rFonts w:eastAsia="Book Antiqua"/>
                <w:b/>
                <w:bCs/>
                <w:spacing w:val="-2"/>
                <w:szCs w:val="24"/>
                <w:lang w:val="tr-TR"/>
              </w:rPr>
              <w:t>R</w:t>
            </w:r>
            <w:r w:rsidRPr="00D76D15">
              <w:rPr>
                <w:rFonts w:eastAsia="Book Antiqua"/>
                <w:b/>
                <w:bCs/>
                <w:szCs w:val="24"/>
                <w:lang w:val="tr-TR"/>
              </w:rPr>
              <w:t>LER</w:t>
            </w:r>
          </w:p>
        </w:tc>
        <w:tc>
          <w:tcPr>
            <w:tcW w:w="0" w:type="auto"/>
            <w:shd w:val="clear" w:color="auto" w:fill="B2A1C7"/>
            <w:vAlign w:val="center"/>
          </w:tcPr>
          <w:p w:rsidR="00E95DC3" w:rsidRPr="00D76D15" w:rsidRDefault="00E95DC3" w:rsidP="00E95DC3">
            <w:pPr>
              <w:pStyle w:val="TableParagraph"/>
              <w:spacing w:before="7" w:line="120" w:lineRule="exact"/>
              <w:jc w:val="center"/>
              <w:rPr>
                <w:szCs w:val="24"/>
                <w:lang w:val="tr-TR"/>
              </w:rPr>
            </w:pPr>
          </w:p>
          <w:p w:rsidR="00E95DC3" w:rsidRPr="00D76D15" w:rsidRDefault="00E95DC3" w:rsidP="00E95DC3">
            <w:pPr>
              <w:pStyle w:val="TableParagraph"/>
              <w:ind w:left="23"/>
              <w:jc w:val="center"/>
              <w:rPr>
                <w:rFonts w:eastAsia="Book Antiqua"/>
                <w:szCs w:val="24"/>
                <w:lang w:val="tr-TR"/>
              </w:rPr>
            </w:pPr>
            <w:r w:rsidRPr="00D76D15">
              <w:rPr>
                <w:rFonts w:eastAsia="Book Antiqua"/>
                <w:b/>
                <w:bCs/>
                <w:szCs w:val="24"/>
                <w:lang w:val="tr-TR"/>
              </w:rPr>
              <w:t>SORUMLU BİRİMLER</w:t>
            </w:r>
          </w:p>
        </w:tc>
        <w:tc>
          <w:tcPr>
            <w:tcW w:w="0" w:type="auto"/>
            <w:shd w:val="clear" w:color="auto" w:fill="B2A1C7"/>
            <w:vAlign w:val="center"/>
          </w:tcPr>
          <w:p w:rsidR="00E95DC3" w:rsidRPr="00D76D15" w:rsidRDefault="00E95DC3" w:rsidP="00E95DC3">
            <w:pPr>
              <w:pStyle w:val="TableParagraph"/>
              <w:spacing w:before="26" w:line="256" w:lineRule="auto"/>
              <w:ind w:left="23"/>
              <w:jc w:val="center"/>
              <w:rPr>
                <w:rFonts w:eastAsia="Book Antiqua"/>
                <w:szCs w:val="24"/>
                <w:lang w:val="tr-TR"/>
              </w:rPr>
            </w:pPr>
            <w:r w:rsidRPr="00D76D15">
              <w:rPr>
                <w:rFonts w:eastAsia="Book Antiqua"/>
                <w:b/>
                <w:bCs/>
                <w:szCs w:val="24"/>
                <w:lang w:val="tr-TR"/>
              </w:rPr>
              <w:t>ANA SORUMLU</w:t>
            </w:r>
          </w:p>
        </w:tc>
      </w:tr>
      <w:tr w:rsidR="00E95DC3" w:rsidRPr="00D76D15" w:rsidTr="00422F0E">
        <w:trPr>
          <w:trHeight w:hRule="exact" w:val="699"/>
          <w:jc w:val="center"/>
        </w:trPr>
        <w:tc>
          <w:tcPr>
            <w:tcW w:w="871" w:type="dxa"/>
            <w:vMerge w:val="restart"/>
            <w:shd w:val="clear" w:color="auto" w:fill="B2A1C7"/>
            <w:textDirection w:val="btLr"/>
            <w:vAlign w:val="center"/>
          </w:tcPr>
          <w:p w:rsidR="00E95DC3" w:rsidRPr="00D76D15" w:rsidRDefault="00E95DC3" w:rsidP="00E95DC3">
            <w:pPr>
              <w:pStyle w:val="TableParagraph"/>
              <w:spacing w:before="7" w:line="240" w:lineRule="exact"/>
              <w:jc w:val="center"/>
              <w:rPr>
                <w:szCs w:val="24"/>
                <w:lang w:val="tr-TR"/>
              </w:rPr>
            </w:pPr>
          </w:p>
          <w:p w:rsidR="00E95DC3" w:rsidRPr="00D76D15" w:rsidRDefault="00E95DC3" w:rsidP="00E95DC3">
            <w:pPr>
              <w:pStyle w:val="TableParagraph"/>
              <w:ind w:left="2"/>
              <w:jc w:val="center"/>
              <w:rPr>
                <w:rFonts w:eastAsia="Book Antiqua"/>
                <w:szCs w:val="24"/>
                <w:lang w:val="tr-TR"/>
              </w:rPr>
            </w:pPr>
            <w:r w:rsidRPr="00D76D15">
              <w:rPr>
                <w:rFonts w:eastAsia="Book Antiqua"/>
                <w:b/>
                <w:bCs/>
                <w:w w:val="105"/>
                <w:szCs w:val="24"/>
                <w:lang w:val="tr-TR"/>
              </w:rPr>
              <w:t>KURUMSAL KAPASİTE</w:t>
            </w:r>
          </w:p>
        </w:tc>
        <w:tc>
          <w:tcPr>
            <w:tcW w:w="2087" w:type="dxa"/>
            <w:vMerge w:val="restart"/>
            <w:shd w:val="clear" w:color="auto" w:fill="auto"/>
            <w:textDirection w:val="btLr"/>
            <w:vAlign w:val="center"/>
          </w:tcPr>
          <w:p w:rsidR="00E95DC3" w:rsidRPr="00D76D15" w:rsidRDefault="00E95DC3" w:rsidP="00E95DC3">
            <w:pPr>
              <w:pStyle w:val="TableParagraph"/>
              <w:spacing w:before="16" w:line="240" w:lineRule="exact"/>
              <w:jc w:val="center"/>
              <w:rPr>
                <w:szCs w:val="24"/>
                <w:lang w:val="tr-TR"/>
              </w:rPr>
            </w:pPr>
          </w:p>
          <w:p w:rsidR="00E95DC3" w:rsidRPr="00D76D15" w:rsidRDefault="00E95DC3" w:rsidP="00E95DC3">
            <w:pPr>
              <w:pStyle w:val="TableParagraph"/>
              <w:ind w:left="2"/>
              <w:jc w:val="center"/>
              <w:rPr>
                <w:rFonts w:eastAsia="Book Antiqua"/>
                <w:szCs w:val="24"/>
                <w:lang w:val="tr-TR"/>
              </w:rPr>
            </w:pPr>
            <w:r w:rsidRPr="00D76D15">
              <w:rPr>
                <w:rFonts w:eastAsia="Book Antiqua"/>
                <w:b/>
                <w:bCs/>
                <w:szCs w:val="24"/>
                <w:lang w:val="tr-TR"/>
              </w:rPr>
              <w:t>S</w:t>
            </w:r>
            <w:r w:rsidRPr="00D76D15">
              <w:rPr>
                <w:rFonts w:eastAsia="Book Antiqua"/>
                <w:b/>
                <w:bCs/>
                <w:spacing w:val="-1"/>
                <w:szCs w:val="24"/>
                <w:lang w:val="tr-TR"/>
              </w:rPr>
              <w:t>t</w:t>
            </w:r>
            <w:r w:rsidRPr="00D76D15">
              <w:rPr>
                <w:rFonts w:eastAsia="Book Antiqua"/>
                <w:b/>
                <w:bCs/>
                <w:szCs w:val="24"/>
                <w:lang w:val="tr-TR"/>
              </w:rPr>
              <w:t>ra</w:t>
            </w:r>
            <w:r w:rsidRPr="00D76D15">
              <w:rPr>
                <w:rFonts w:eastAsia="Book Antiqua"/>
                <w:b/>
                <w:bCs/>
                <w:spacing w:val="-1"/>
                <w:szCs w:val="24"/>
                <w:lang w:val="tr-TR"/>
              </w:rPr>
              <w:t>t</w:t>
            </w:r>
            <w:r w:rsidRPr="00D76D15">
              <w:rPr>
                <w:rFonts w:eastAsia="Book Antiqua"/>
                <w:b/>
                <w:bCs/>
                <w:szCs w:val="24"/>
                <w:lang w:val="tr-TR"/>
              </w:rPr>
              <w:t>e</w:t>
            </w:r>
            <w:r w:rsidRPr="00D76D15">
              <w:rPr>
                <w:rFonts w:eastAsia="Book Antiqua"/>
                <w:b/>
                <w:bCs/>
                <w:spacing w:val="-1"/>
                <w:szCs w:val="24"/>
                <w:lang w:val="tr-TR"/>
              </w:rPr>
              <w:t>ji</w:t>
            </w:r>
            <w:r w:rsidRPr="00D76D15">
              <w:rPr>
                <w:rFonts w:eastAsia="Book Antiqua"/>
                <w:b/>
                <w:bCs/>
                <w:szCs w:val="24"/>
                <w:lang w:val="tr-TR"/>
              </w:rPr>
              <w:t>k H</w:t>
            </w:r>
            <w:r w:rsidRPr="00D76D15">
              <w:rPr>
                <w:rFonts w:eastAsia="Book Antiqua"/>
                <w:b/>
                <w:bCs/>
                <w:spacing w:val="1"/>
                <w:szCs w:val="24"/>
                <w:lang w:val="tr-TR"/>
              </w:rPr>
              <w:t>e</w:t>
            </w:r>
            <w:r w:rsidRPr="00D76D15">
              <w:rPr>
                <w:rFonts w:eastAsia="Book Antiqua"/>
                <w:b/>
                <w:bCs/>
                <w:szCs w:val="24"/>
                <w:lang w:val="tr-TR"/>
              </w:rPr>
              <w:t>d</w:t>
            </w:r>
            <w:r w:rsidRPr="00D76D15">
              <w:rPr>
                <w:rFonts w:eastAsia="Book Antiqua"/>
                <w:b/>
                <w:bCs/>
                <w:spacing w:val="1"/>
                <w:szCs w:val="24"/>
                <w:lang w:val="tr-TR"/>
              </w:rPr>
              <w:t>e</w:t>
            </w:r>
            <w:r w:rsidRPr="00D76D15">
              <w:rPr>
                <w:rFonts w:eastAsia="Book Antiqua"/>
                <w:b/>
                <w:bCs/>
                <w:szCs w:val="24"/>
                <w:lang w:val="tr-TR"/>
              </w:rPr>
              <w:t xml:space="preserve">f </w:t>
            </w:r>
            <w:proofErr w:type="gramStart"/>
            <w:r w:rsidRPr="00D76D15">
              <w:rPr>
                <w:rFonts w:eastAsia="Book Antiqua"/>
                <w:b/>
                <w:bCs/>
                <w:szCs w:val="24"/>
                <w:lang w:val="tr-TR"/>
              </w:rPr>
              <w:t>3.1</w:t>
            </w:r>
            <w:proofErr w:type="gramEnd"/>
            <w:r w:rsidRPr="00D76D15">
              <w:rPr>
                <w:rFonts w:eastAsia="Book Antiqua"/>
                <w:b/>
                <w:bCs/>
                <w:szCs w:val="24"/>
                <w:lang w:val="tr-TR"/>
              </w:rPr>
              <w:t>:</w:t>
            </w:r>
          </w:p>
          <w:p w:rsidR="00E95DC3" w:rsidRPr="00D76D15" w:rsidRDefault="00E95DC3" w:rsidP="00E95DC3">
            <w:pPr>
              <w:pStyle w:val="TableParagraph"/>
              <w:spacing w:before="20" w:line="252" w:lineRule="auto"/>
              <w:ind w:left="129" w:right="135"/>
              <w:jc w:val="center"/>
              <w:rPr>
                <w:rFonts w:eastAsia="Book Antiqua"/>
                <w:spacing w:val="-2"/>
                <w:szCs w:val="24"/>
              </w:rPr>
            </w:pPr>
            <w:proofErr w:type="spellStart"/>
            <w:r w:rsidRPr="00D76D15">
              <w:rPr>
                <w:rFonts w:eastAsia="Book Antiqua"/>
                <w:spacing w:val="-2"/>
                <w:szCs w:val="24"/>
              </w:rPr>
              <w:t>Görev</w:t>
            </w:r>
            <w:proofErr w:type="spellEnd"/>
            <w:r w:rsidRPr="00D76D15">
              <w:rPr>
                <w:rFonts w:eastAsia="Book Antiqua"/>
                <w:spacing w:val="-2"/>
                <w:szCs w:val="24"/>
              </w:rPr>
              <w:t xml:space="preserve"> </w:t>
            </w:r>
            <w:proofErr w:type="spellStart"/>
            <w:r w:rsidRPr="00D76D15">
              <w:rPr>
                <w:rFonts w:eastAsia="Book Antiqua"/>
                <w:spacing w:val="-2"/>
                <w:szCs w:val="24"/>
              </w:rPr>
              <w:t>tanımlarına</w:t>
            </w:r>
            <w:proofErr w:type="spellEnd"/>
            <w:r w:rsidRPr="00D76D15">
              <w:rPr>
                <w:rFonts w:eastAsia="Book Antiqua"/>
                <w:spacing w:val="-2"/>
                <w:szCs w:val="24"/>
              </w:rPr>
              <w:t xml:space="preserve"> </w:t>
            </w:r>
            <w:proofErr w:type="spellStart"/>
            <w:r w:rsidRPr="00D76D15">
              <w:rPr>
                <w:rFonts w:eastAsia="Book Antiqua"/>
                <w:spacing w:val="-2"/>
                <w:szCs w:val="24"/>
              </w:rPr>
              <w:t>uygun</w:t>
            </w:r>
            <w:proofErr w:type="spellEnd"/>
            <w:r w:rsidRPr="00D76D15">
              <w:rPr>
                <w:rFonts w:eastAsia="Book Antiqua"/>
                <w:spacing w:val="-2"/>
                <w:szCs w:val="24"/>
              </w:rPr>
              <w:t xml:space="preserve"> </w:t>
            </w:r>
            <w:proofErr w:type="spellStart"/>
            <w:r w:rsidRPr="00D76D15">
              <w:rPr>
                <w:rFonts w:eastAsia="Book Antiqua"/>
                <w:spacing w:val="-2"/>
                <w:szCs w:val="24"/>
              </w:rPr>
              <w:t>bir</w:t>
            </w:r>
            <w:proofErr w:type="spellEnd"/>
            <w:r w:rsidRPr="00D76D15">
              <w:rPr>
                <w:rFonts w:eastAsia="Book Antiqua"/>
                <w:spacing w:val="-2"/>
                <w:szCs w:val="24"/>
              </w:rPr>
              <w:t xml:space="preserve"> </w:t>
            </w:r>
            <w:proofErr w:type="spellStart"/>
            <w:r w:rsidRPr="00D76D15">
              <w:rPr>
                <w:rFonts w:eastAsia="Book Antiqua"/>
                <w:spacing w:val="-2"/>
                <w:szCs w:val="24"/>
              </w:rPr>
              <w:t>şekilde</w:t>
            </w:r>
            <w:proofErr w:type="spellEnd"/>
            <w:r w:rsidRPr="00D76D15">
              <w:rPr>
                <w:rFonts w:eastAsia="Book Antiqua"/>
                <w:spacing w:val="-2"/>
                <w:szCs w:val="24"/>
              </w:rPr>
              <w:t xml:space="preserve"> </w:t>
            </w:r>
            <w:proofErr w:type="spellStart"/>
            <w:r w:rsidRPr="00D76D15">
              <w:rPr>
                <w:rFonts w:eastAsia="Book Antiqua"/>
                <w:spacing w:val="-2"/>
                <w:szCs w:val="24"/>
              </w:rPr>
              <w:t>istihdam</w:t>
            </w:r>
            <w:proofErr w:type="spellEnd"/>
            <w:r w:rsidRPr="00D76D15">
              <w:rPr>
                <w:rFonts w:eastAsia="Book Antiqua"/>
                <w:spacing w:val="-2"/>
                <w:szCs w:val="24"/>
              </w:rPr>
              <w:t xml:space="preserve"> </w:t>
            </w:r>
            <w:proofErr w:type="spellStart"/>
            <w:r w:rsidRPr="00D76D15">
              <w:rPr>
                <w:rFonts w:eastAsia="Book Antiqua"/>
                <w:spacing w:val="-2"/>
                <w:szCs w:val="24"/>
              </w:rPr>
              <w:t>edilen</w:t>
            </w:r>
            <w:proofErr w:type="spellEnd"/>
            <w:r w:rsidRPr="00D76D15">
              <w:rPr>
                <w:rFonts w:eastAsia="Book Antiqua"/>
                <w:spacing w:val="-2"/>
                <w:szCs w:val="24"/>
              </w:rPr>
              <w:t xml:space="preserve"> </w:t>
            </w:r>
            <w:proofErr w:type="spellStart"/>
            <w:r w:rsidRPr="00D76D15">
              <w:rPr>
                <w:rFonts w:eastAsia="Book Antiqua"/>
                <w:spacing w:val="-2"/>
                <w:szCs w:val="24"/>
              </w:rPr>
              <w:t>personelin</w:t>
            </w:r>
            <w:proofErr w:type="spellEnd"/>
            <w:r w:rsidRPr="00D76D15">
              <w:rPr>
                <w:rFonts w:eastAsia="Book Antiqua"/>
                <w:spacing w:val="-2"/>
                <w:szCs w:val="24"/>
              </w:rPr>
              <w:t xml:space="preserve">, </w:t>
            </w:r>
            <w:proofErr w:type="spellStart"/>
            <w:r w:rsidRPr="00D76D15">
              <w:rPr>
                <w:rFonts w:eastAsia="Book Antiqua"/>
                <w:spacing w:val="-2"/>
                <w:szCs w:val="24"/>
              </w:rPr>
              <w:t>becerilerinin</w:t>
            </w:r>
            <w:proofErr w:type="spellEnd"/>
            <w:r w:rsidRPr="00D76D15">
              <w:rPr>
                <w:rFonts w:eastAsia="Book Antiqua"/>
                <w:spacing w:val="-2"/>
                <w:szCs w:val="24"/>
              </w:rPr>
              <w:t xml:space="preserve"> </w:t>
            </w:r>
            <w:proofErr w:type="spellStart"/>
            <w:r w:rsidRPr="00D76D15">
              <w:rPr>
                <w:rFonts w:eastAsia="Book Antiqua"/>
                <w:spacing w:val="-2"/>
                <w:szCs w:val="24"/>
              </w:rPr>
              <w:t>ve</w:t>
            </w:r>
            <w:proofErr w:type="spellEnd"/>
            <w:r w:rsidRPr="00D76D15">
              <w:rPr>
                <w:rFonts w:eastAsia="Book Antiqua"/>
                <w:spacing w:val="-2"/>
                <w:szCs w:val="24"/>
              </w:rPr>
              <w:t xml:space="preserve"> </w:t>
            </w:r>
            <w:proofErr w:type="spellStart"/>
            <w:r w:rsidRPr="00D76D15">
              <w:rPr>
                <w:rFonts w:eastAsia="Book Antiqua"/>
                <w:spacing w:val="-2"/>
                <w:szCs w:val="24"/>
              </w:rPr>
              <w:t>performanslarının</w:t>
            </w:r>
            <w:proofErr w:type="spellEnd"/>
            <w:r w:rsidRPr="00D76D15">
              <w:rPr>
                <w:rFonts w:eastAsia="Book Antiqua"/>
                <w:spacing w:val="-2"/>
                <w:szCs w:val="24"/>
              </w:rPr>
              <w:t xml:space="preserve"> </w:t>
            </w:r>
            <w:proofErr w:type="spellStart"/>
            <w:r w:rsidRPr="00D76D15">
              <w:rPr>
                <w:rFonts w:eastAsia="Book Antiqua"/>
                <w:spacing w:val="-2"/>
                <w:szCs w:val="24"/>
              </w:rPr>
              <w:t>geliştirildiği</w:t>
            </w:r>
            <w:proofErr w:type="spellEnd"/>
            <w:r w:rsidRPr="00D76D15">
              <w:rPr>
                <w:rFonts w:eastAsia="Book Antiqua"/>
                <w:spacing w:val="-2"/>
                <w:szCs w:val="24"/>
              </w:rPr>
              <w:t xml:space="preserve">, </w:t>
            </w:r>
            <w:proofErr w:type="spellStart"/>
            <w:r w:rsidRPr="00D76D15">
              <w:rPr>
                <w:rFonts w:eastAsia="Book Antiqua"/>
                <w:spacing w:val="-2"/>
                <w:szCs w:val="24"/>
              </w:rPr>
              <w:t>verilerin</w:t>
            </w:r>
            <w:proofErr w:type="spellEnd"/>
            <w:r w:rsidRPr="00D76D15">
              <w:rPr>
                <w:rFonts w:eastAsia="Book Antiqua"/>
                <w:spacing w:val="-2"/>
                <w:szCs w:val="24"/>
              </w:rPr>
              <w:t xml:space="preserve"> </w:t>
            </w:r>
            <w:proofErr w:type="spellStart"/>
            <w:r w:rsidRPr="00D76D15">
              <w:rPr>
                <w:rFonts w:eastAsia="Book Antiqua"/>
                <w:spacing w:val="-2"/>
                <w:szCs w:val="24"/>
              </w:rPr>
              <w:t>elektronik</w:t>
            </w:r>
            <w:proofErr w:type="spellEnd"/>
            <w:r w:rsidRPr="00D76D15">
              <w:rPr>
                <w:rFonts w:eastAsia="Book Antiqua"/>
                <w:spacing w:val="-2"/>
                <w:szCs w:val="24"/>
              </w:rPr>
              <w:t xml:space="preserve"> </w:t>
            </w:r>
            <w:proofErr w:type="spellStart"/>
            <w:r w:rsidRPr="00D76D15">
              <w:rPr>
                <w:rFonts w:eastAsia="Book Antiqua"/>
                <w:spacing w:val="-2"/>
                <w:szCs w:val="24"/>
              </w:rPr>
              <w:t>ortamda</w:t>
            </w:r>
            <w:proofErr w:type="spellEnd"/>
            <w:r w:rsidRPr="00D76D15">
              <w:rPr>
                <w:rFonts w:eastAsia="Book Antiqua"/>
                <w:spacing w:val="-2"/>
                <w:szCs w:val="24"/>
              </w:rPr>
              <w:t xml:space="preserve"> </w:t>
            </w:r>
            <w:proofErr w:type="spellStart"/>
            <w:r w:rsidRPr="00D76D15">
              <w:rPr>
                <w:rFonts w:eastAsia="Book Antiqua"/>
                <w:spacing w:val="-2"/>
                <w:szCs w:val="24"/>
              </w:rPr>
              <w:t>toplandığı</w:t>
            </w:r>
            <w:proofErr w:type="spellEnd"/>
            <w:r w:rsidRPr="00D76D15">
              <w:rPr>
                <w:rFonts w:eastAsia="Book Antiqua"/>
                <w:spacing w:val="-2"/>
                <w:szCs w:val="24"/>
              </w:rPr>
              <w:t xml:space="preserve">, </w:t>
            </w:r>
            <w:proofErr w:type="spellStart"/>
            <w:r w:rsidRPr="00D76D15">
              <w:rPr>
                <w:rFonts w:eastAsia="Book Antiqua"/>
                <w:spacing w:val="-2"/>
                <w:szCs w:val="24"/>
              </w:rPr>
              <w:t>kariyer</w:t>
            </w:r>
            <w:proofErr w:type="spellEnd"/>
            <w:r w:rsidRPr="00D76D15">
              <w:rPr>
                <w:rFonts w:eastAsia="Book Antiqua"/>
                <w:spacing w:val="-2"/>
                <w:szCs w:val="24"/>
              </w:rPr>
              <w:t xml:space="preserve"> </w:t>
            </w:r>
            <w:proofErr w:type="spellStart"/>
            <w:r w:rsidRPr="00D76D15">
              <w:rPr>
                <w:rFonts w:eastAsia="Book Antiqua"/>
                <w:spacing w:val="-2"/>
                <w:szCs w:val="24"/>
              </w:rPr>
              <w:t>yönetiminin</w:t>
            </w:r>
            <w:proofErr w:type="spellEnd"/>
            <w:r w:rsidRPr="00D76D15">
              <w:rPr>
                <w:rFonts w:eastAsia="Book Antiqua"/>
                <w:spacing w:val="-2"/>
                <w:szCs w:val="24"/>
              </w:rPr>
              <w:t xml:space="preserve"> </w:t>
            </w:r>
            <w:proofErr w:type="spellStart"/>
            <w:r w:rsidRPr="00D76D15">
              <w:rPr>
                <w:rFonts w:eastAsia="Book Antiqua"/>
                <w:spacing w:val="-2"/>
                <w:szCs w:val="24"/>
              </w:rPr>
              <w:t>uygulandığı</w:t>
            </w:r>
            <w:proofErr w:type="spellEnd"/>
            <w:r w:rsidRPr="00D76D15">
              <w:rPr>
                <w:rFonts w:eastAsia="Book Antiqua"/>
                <w:spacing w:val="-2"/>
                <w:szCs w:val="24"/>
              </w:rPr>
              <w:t xml:space="preserve"> </w:t>
            </w:r>
            <w:proofErr w:type="spellStart"/>
            <w:r w:rsidRPr="00D76D15">
              <w:rPr>
                <w:rFonts w:eastAsia="Book Antiqua"/>
                <w:spacing w:val="-2"/>
                <w:szCs w:val="24"/>
              </w:rPr>
              <w:t>bir</w:t>
            </w:r>
            <w:proofErr w:type="spellEnd"/>
            <w:r w:rsidRPr="00D76D15">
              <w:rPr>
                <w:rFonts w:eastAsia="Book Antiqua"/>
                <w:spacing w:val="-2"/>
                <w:szCs w:val="24"/>
              </w:rPr>
              <w:t xml:space="preserve"> </w:t>
            </w:r>
            <w:proofErr w:type="spellStart"/>
            <w:r w:rsidRPr="00D76D15">
              <w:rPr>
                <w:rFonts w:eastAsia="Book Antiqua"/>
                <w:spacing w:val="-2"/>
                <w:szCs w:val="24"/>
              </w:rPr>
              <w:t>insan</w:t>
            </w:r>
            <w:proofErr w:type="spellEnd"/>
            <w:r w:rsidRPr="00D76D15">
              <w:rPr>
                <w:rFonts w:eastAsia="Book Antiqua"/>
                <w:spacing w:val="-2"/>
                <w:szCs w:val="24"/>
              </w:rPr>
              <w:t xml:space="preserve"> </w:t>
            </w:r>
            <w:proofErr w:type="spellStart"/>
            <w:r w:rsidRPr="00D76D15">
              <w:rPr>
                <w:rFonts w:eastAsia="Book Antiqua"/>
                <w:spacing w:val="-2"/>
                <w:szCs w:val="24"/>
              </w:rPr>
              <w:t>kaynakları</w:t>
            </w:r>
            <w:proofErr w:type="spellEnd"/>
            <w:r w:rsidRPr="00D76D15">
              <w:rPr>
                <w:rFonts w:eastAsia="Book Antiqua"/>
                <w:spacing w:val="-2"/>
                <w:szCs w:val="24"/>
              </w:rPr>
              <w:t xml:space="preserve"> </w:t>
            </w:r>
            <w:proofErr w:type="spellStart"/>
            <w:r w:rsidRPr="00D76D15">
              <w:rPr>
                <w:rFonts w:eastAsia="Book Antiqua"/>
                <w:spacing w:val="-2"/>
                <w:szCs w:val="24"/>
              </w:rPr>
              <w:t>yönetim</w:t>
            </w:r>
            <w:proofErr w:type="spellEnd"/>
            <w:r w:rsidRPr="00D76D15">
              <w:rPr>
                <w:rFonts w:eastAsia="Book Antiqua"/>
                <w:spacing w:val="-2"/>
                <w:szCs w:val="24"/>
              </w:rPr>
              <w:t xml:space="preserve"> </w:t>
            </w:r>
            <w:proofErr w:type="spellStart"/>
            <w:r w:rsidRPr="00D76D15">
              <w:rPr>
                <w:rFonts w:eastAsia="Book Antiqua"/>
                <w:spacing w:val="-2"/>
                <w:szCs w:val="24"/>
              </w:rPr>
              <w:t>yapısını</w:t>
            </w:r>
            <w:proofErr w:type="spellEnd"/>
            <w:r w:rsidRPr="00D76D15">
              <w:rPr>
                <w:rFonts w:eastAsia="Book Antiqua"/>
                <w:spacing w:val="-2"/>
                <w:szCs w:val="24"/>
              </w:rPr>
              <w:t xml:space="preserve"> plan </w:t>
            </w:r>
            <w:proofErr w:type="spellStart"/>
            <w:r w:rsidRPr="00D76D15">
              <w:rPr>
                <w:rFonts w:eastAsia="Book Antiqua"/>
                <w:spacing w:val="-2"/>
                <w:szCs w:val="24"/>
              </w:rPr>
              <w:t>dönemi</w:t>
            </w:r>
            <w:proofErr w:type="spellEnd"/>
            <w:r w:rsidRPr="00D76D15">
              <w:rPr>
                <w:rFonts w:eastAsia="Book Antiqua"/>
                <w:spacing w:val="-2"/>
                <w:szCs w:val="24"/>
              </w:rPr>
              <w:t xml:space="preserve"> </w:t>
            </w:r>
            <w:proofErr w:type="spellStart"/>
            <w:r w:rsidRPr="00D76D15">
              <w:rPr>
                <w:rFonts w:eastAsia="Book Antiqua"/>
                <w:spacing w:val="-2"/>
                <w:szCs w:val="24"/>
              </w:rPr>
              <w:t>sonuna</w:t>
            </w:r>
            <w:proofErr w:type="spellEnd"/>
            <w:r w:rsidRPr="00D76D15">
              <w:rPr>
                <w:rFonts w:eastAsia="Book Antiqua"/>
                <w:spacing w:val="-2"/>
                <w:szCs w:val="24"/>
              </w:rPr>
              <w:t xml:space="preserve"> </w:t>
            </w:r>
            <w:proofErr w:type="spellStart"/>
            <w:r w:rsidRPr="00D76D15">
              <w:rPr>
                <w:rFonts w:eastAsia="Book Antiqua"/>
                <w:spacing w:val="-2"/>
                <w:szCs w:val="24"/>
              </w:rPr>
              <w:t>kadar</w:t>
            </w:r>
            <w:proofErr w:type="spellEnd"/>
            <w:r w:rsidRPr="00D76D15">
              <w:rPr>
                <w:rFonts w:eastAsia="Book Antiqua"/>
                <w:spacing w:val="-2"/>
                <w:szCs w:val="24"/>
              </w:rPr>
              <w:t xml:space="preserve"> </w:t>
            </w:r>
            <w:proofErr w:type="spellStart"/>
            <w:r w:rsidRPr="00D76D15">
              <w:rPr>
                <w:rFonts w:eastAsia="Book Antiqua"/>
                <w:spacing w:val="-2"/>
                <w:szCs w:val="24"/>
              </w:rPr>
              <w:t>oluşturmak</w:t>
            </w:r>
            <w:proofErr w:type="spellEnd"/>
          </w:p>
          <w:p w:rsidR="00E95DC3" w:rsidRPr="00D76D15" w:rsidRDefault="00E95DC3" w:rsidP="00E95DC3">
            <w:pPr>
              <w:pStyle w:val="TableParagraph"/>
              <w:spacing w:before="20" w:line="252" w:lineRule="auto"/>
              <w:ind w:left="129" w:right="135"/>
              <w:jc w:val="center"/>
              <w:rPr>
                <w:rFonts w:eastAsia="Book Antiqua"/>
                <w:szCs w:val="24"/>
                <w:lang w:val="tr-TR"/>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32</w:t>
            </w:r>
          </w:p>
        </w:tc>
        <w:tc>
          <w:tcPr>
            <w:tcW w:w="0" w:type="auto"/>
            <w:shd w:val="clear" w:color="auto" w:fill="auto"/>
            <w:vAlign w:val="center"/>
          </w:tcPr>
          <w:p w:rsidR="00E95DC3" w:rsidRPr="00D76D15" w:rsidRDefault="00E95DC3" w:rsidP="00E95DC3">
            <w:pPr>
              <w:pStyle w:val="TableParagraph"/>
              <w:spacing w:before="20" w:line="265" w:lineRule="auto"/>
              <w:ind w:left="20" w:right="178"/>
              <w:jc w:val="center"/>
              <w:rPr>
                <w:rFonts w:eastAsia="Book Antiqua"/>
                <w:szCs w:val="22"/>
                <w:lang w:val="tr-TR"/>
              </w:rPr>
            </w:pPr>
            <w:r w:rsidRPr="00D76D15">
              <w:rPr>
                <w:rFonts w:eastAsia="Book Antiqua"/>
                <w:sz w:val="22"/>
                <w:szCs w:val="22"/>
                <w:lang w:val="tr-TR"/>
              </w:rPr>
              <w:t>Milli Eğitim Bakanlığının mahalli öğretmen performansını geliştirici farklı kurs ve seminerlere katılımlarını sağlamak</w:t>
            </w:r>
          </w:p>
        </w:tc>
        <w:tc>
          <w:tcPr>
            <w:tcW w:w="0" w:type="auto"/>
            <w:shd w:val="clear" w:color="auto" w:fill="auto"/>
            <w:vAlign w:val="center"/>
          </w:tcPr>
          <w:p w:rsidR="00E95DC3" w:rsidRPr="00D76D15" w:rsidRDefault="00E95DC3" w:rsidP="00E95DC3">
            <w:pPr>
              <w:pStyle w:val="TableParagraph"/>
              <w:spacing w:before="20" w:line="265" w:lineRule="auto"/>
              <w:ind w:left="20"/>
              <w:jc w:val="center"/>
              <w:rPr>
                <w:rFonts w:eastAsia="Book Antiqua"/>
                <w:szCs w:val="22"/>
                <w:lang w:val="tr-TR"/>
              </w:rPr>
            </w:pPr>
            <w:r w:rsidRPr="00D76D15">
              <w:rPr>
                <w:rFonts w:eastAsia="Book Antiqua"/>
                <w:sz w:val="22"/>
                <w:szCs w:val="22"/>
                <w:lang w:val="tr-TR"/>
              </w:rPr>
              <w:t>Okul idaresi</w:t>
            </w:r>
          </w:p>
        </w:tc>
        <w:tc>
          <w:tcPr>
            <w:tcW w:w="0" w:type="auto"/>
            <w:shd w:val="clear" w:color="auto" w:fill="auto"/>
            <w:vAlign w:val="center"/>
          </w:tcPr>
          <w:p w:rsidR="00E95DC3" w:rsidRPr="00D76D15" w:rsidRDefault="00E95DC3" w:rsidP="00E95DC3">
            <w:pPr>
              <w:pStyle w:val="TableParagraph"/>
              <w:spacing w:before="20" w:line="265" w:lineRule="auto"/>
              <w:ind w:right="1060"/>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978"/>
          <w:jc w:val="center"/>
        </w:trPr>
        <w:tc>
          <w:tcPr>
            <w:tcW w:w="871" w:type="dxa"/>
            <w:vMerge/>
            <w:shd w:val="clear" w:color="auto" w:fill="B2A1C7"/>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33</w:t>
            </w:r>
          </w:p>
        </w:tc>
        <w:tc>
          <w:tcPr>
            <w:tcW w:w="0" w:type="auto"/>
            <w:shd w:val="clear" w:color="auto" w:fill="auto"/>
            <w:vAlign w:val="center"/>
          </w:tcPr>
          <w:p w:rsidR="00E95DC3" w:rsidRPr="00D76D15" w:rsidRDefault="00E95DC3" w:rsidP="00E95DC3">
            <w:pPr>
              <w:pStyle w:val="TableParagraph"/>
              <w:ind w:left="56" w:right="67"/>
              <w:jc w:val="center"/>
              <w:rPr>
                <w:rFonts w:eastAsia="Book Antiqua"/>
                <w:szCs w:val="22"/>
                <w:lang w:val="tr-TR"/>
              </w:rPr>
            </w:pPr>
            <w:r w:rsidRPr="00D76D15">
              <w:rPr>
                <w:rFonts w:eastAsia="Book Antiqua"/>
                <w:sz w:val="22"/>
                <w:szCs w:val="22"/>
                <w:lang w:val="tr-TR"/>
              </w:rPr>
              <w:t xml:space="preserve">Okul personeli arasında alanında yüksek lisans yapmış kariyer sahibi personelin okul </w:t>
            </w:r>
            <w:proofErr w:type="spellStart"/>
            <w:r w:rsidRPr="00D76D15">
              <w:rPr>
                <w:rFonts w:eastAsia="Book Antiqua"/>
                <w:sz w:val="22"/>
                <w:szCs w:val="22"/>
                <w:lang w:val="tr-TR"/>
              </w:rPr>
              <w:t>içeresinde</w:t>
            </w:r>
            <w:proofErr w:type="spellEnd"/>
            <w:r w:rsidRPr="00D76D15">
              <w:rPr>
                <w:rFonts w:eastAsia="Book Antiqua"/>
                <w:sz w:val="22"/>
                <w:szCs w:val="22"/>
                <w:lang w:val="tr-TR"/>
              </w:rPr>
              <w:t xml:space="preserve"> ve dışında bilgi ve becerilerini diğer personele aktarmasını sağlamak</w:t>
            </w:r>
          </w:p>
        </w:tc>
        <w:tc>
          <w:tcPr>
            <w:tcW w:w="0" w:type="auto"/>
            <w:shd w:val="clear" w:color="auto" w:fill="auto"/>
            <w:vAlign w:val="center"/>
          </w:tcPr>
          <w:p w:rsidR="00E95DC3" w:rsidRPr="00D76D15" w:rsidRDefault="00E95DC3" w:rsidP="00E95DC3">
            <w:pPr>
              <w:pStyle w:val="TableParagraph"/>
              <w:spacing w:before="20" w:line="264" w:lineRule="auto"/>
              <w:ind w:left="20"/>
              <w:jc w:val="center"/>
              <w:rPr>
                <w:rFonts w:eastAsia="Book Antiqua"/>
                <w:szCs w:val="22"/>
                <w:lang w:val="tr-TR"/>
              </w:rPr>
            </w:pPr>
            <w:r w:rsidRPr="00D76D15">
              <w:rPr>
                <w:rFonts w:eastAsia="Book Antiqua"/>
                <w:sz w:val="22"/>
                <w:szCs w:val="22"/>
                <w:lang w:val="tr-TR"/>
              </w:rPr>
              <w:t>Okul idaresi</w:t>
            </w:r>
          </w:p>
        </w:tc>
        <w:tc>
          <w:tcPr>
            <w:tcW w:w="0" w:type="auto"/>
            <w:shd w:val="clear" w:color="auto" w:fill="auto"/>
            <w:vAlign w:val="center"/>
          </w:tcPr>
          <w:p w:rsidR="00E95DC3" w:rsidRPr="00D76D15" w:rsidRDefault="00E95DC3" w:rsidP="00E95DC3">
            <w:pPr>
              <w:pStyle w:val="TableParagraph"/>
              <w:spacing w:before="20" w:line="265" w:lineRule="auto"/>
              <w:ind w:right="1060"/>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1044"/>
          <w:jc w:val="center"/>
        </w:trPr>
        <w:tc>
          <w:tcPr>
            <w:tcW w:w="871" w:type="dxa"/>
            <w:vMerge/>
            <w:shd w:val="clear" w:color="auto" w:fill="B2A1C7"/>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34</w:t>
            </w:r>
          </w:p>
        </w:tc>
        <w:tc>
          <w:tcPr>
            <w:tcW w:w="0" w:type="auto"/>
            <w:shd w:val="clear" w:color="auto" w:fill="auto"/>
            <w:vAlign w:val="center"/>
          </w:tcPr>
          <w:p w:rsidR="00E95DC3" w:rsidRPr="00D76D15" w:rsidRDefault="00E95DC3" w:rsidP="00E95DC3">
            <w:pPr>
              <w:pStyle w:val="TableParagraph"/>
              <w:ind w:left="20" w:right="67"/>
              <w:jc w:val="center"/>
              <w:rPr>
                <w:rFonts w:eastAsia="Book Antiqua"/>
                <w:szCs w:val="22"/>
                <w:lang w:val="tr-TR"/>
              </w:rPr>
            </w:pPr>
            <w:r w:rsidRPr="00D76D15">
              <w:rPr>
                <w:rFonts w:eastAsia="Book Antiqua"/>
                <w:sz w:val="22"/>
                <w:szCs w:val="22"/>
                <w:lang w:val="tr-TR"/>
              </w:rPr>
              <w:t xml:space="preserve">Kurs ve seminerlere katılan personelin plan </w:t>
            </w:r>
            <w:proofErr w:type="gramStart"/>
            <w:r w:rsidRPr="00D76D15">
              <w:rPr>
                <w:rFonts w:eastAsia="Book Antiqua"/>
                <w:sz w:val="22"/>
                <w:szCs w:val="22"/>
                <w:lang w:val="tr-TR"/>
              </w:rPr>
              <w:t>dahilinde</w:t>
            </w:r>
            <w:proofErr w:type="gramEnd"/>
            <w:r w:rsidRPr="00D76D15">
              <w:rPr>
                <w:rFonts w:eastAsia="Book Antiqua"/>
                <w:sz w:val="22"/>
                <w:szCs w:val="22"/>
                <w:lang w:val="tr-TR"/>
              </w:rPr>
              <w:t xml:space="preserve"> diğer okul personeline bilgi ve becerilerini aktarmasını sağlamak</w:t>
            </w:r>
          </w:p>
        </w:tc>
        <w:tc>
          <w:tcPr>
            <w:tcW w:w="0" w:type="auto"/>
            <w:shd w:val="clear" w:color="auto" w:fill="auto"/>
            <w:vAlign w:val="center"/>
          </w:tcPr>
          <w:p w:rsidR="00E95DC3" w:rsidRPr="00D76D15" w:rsidRDefault="00E95DC3" w:rsidP="00E95DC3">
            <w:pPr>
              <w:pStyle w:val="TableParagraph"/>
              <w:spacing w:line="265" w:lineRule="auto"/>
              <w:ind w:left="20"/>
              <w:jc w:val="center"/>
              <w:rPr>
                <w:rFonts w:eastAsia="Book Antiqua"/>
                <w:szCs w:val="22"/>
                <w:lang w:val="tr-TR"/>
              </w:rPr>
            </w:pPr>
            <w:r w:rsidRPr="00D76D15">
              <w:rPr>
                <w:rFonts w:eastAsia="Book Antiqua"/>
                <w:sz w:val="22"/>
                <w:szCs w:val="22"/>
                <w:lang w:val="tr-TR"/>
              </w:rPr>
              <w:t>Okul idaresi</w:t>
            </w:r>
          </w:p>
        </w:tc>
        <w:tc>
          <w:tcPr>
            <w:tcW w:w="0" w:type="auto"/>
            <w:shd w:val="clear" w:color="auto" w:fill="auto"/>
            <w:vAlign w:val="center"/>
          </w:tcPr>
          <w:p w:rsidR="00E95DC3" w:rsidRPr="00D76D15" w:rsidRDefault="00E95DC3" w:rsidP="00E95DC3">
            <w:pPr>
              <w:pStyle w:val="TableParagraph"/>
              <w:spacing w:before="20" w:line="265" w:lineRule="auto"/>
              <w:ind w:right="1060"/>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1045"/>
          <w:jc w:val="center"/>
        </w:trPr>
        <w:tc>
          <w:tcPr>
            <w:tcW w:w="871" w:type="dxa"/>
            <w:vMerge/>
            <w:shd w:val="clear" w:color="auto" w:fill="B2A1C7"/>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35</w:t>
            </w:r>
          </w:p>
        </w:tc>
        <w:tc>
          <w:tcPr>
            <w:tcW w:w="0" w:type="auto"/>
            <w:shd w:val="clear" w:color="auto" w:fill="auto"/>
            <w:vAlign w:val="center"/>
          </w:tcPr>
          <w:p w:rsidR="00E95DC3" w:rsidRPr="00D76D15" w:rsidRDefault="00E95DC3" w:rsidP="00E95DC3">
            <w:pPr>
              <w:pStyle w:val="TableParagraph"/>
              <w:ind w:left="20" w:right="67"/>
              <w:jc w:val="center"/>
              <w:rPr>
                <w:rFonts w:eastAsia="Book Antiqua"/>
                <w:szCs w:val="22"/>
                <w:lang w:val="tr-TR"/>
              </w:rPr>
            </w:pPr>
            <w:r w:rsidRPr="00D76D15">
              <w:rPr>
                <w:rFonts w:eastAsia="Book Antiqua"/>
                <w:sz w:val="22"/>
                <w:szCs w:val="22"/>
                <w:lang w:val="tr-TR"/>
              </w:rPr>
              <w:t>Kurumsal kapasite bakımından okulun eğitim öğretim kalitesini artırmak için akademisyenler tarafından okul personeline uygulamalı etkinlikler düzenlenmesini sağlamak</w:t>
            </w:r>
          </w:p>
        </w:tc>
        <w:tc>
          <w:tcPr>
            <w:tcW w:w="0" w:type="auto"/>
            <w:shd w:val="clear" w:color="auto" w:fill="auto"/>
            <w:vAlign w:val="center"/>
          </w:tcPr>
          <w:p w:rsidR="00E95DC3" w:rsidRPr="00D76D15" w:rsidRDefault="00E95DC3" w:rsidP="00E95DC3">
            <w:pPr>
              <w:pStyle w:val="TableParagraph"/>
              <w:spacing w:line="264" w:lineRule="auto"/>
              <w:ind w:left="20" w:right="25"/>
              <w:jc w:val="center"/>
              <w:rPr>
                <w:rFonts w:eastAsia="Book Antiqua"/>
                <w:szCs w:val="22"/>
                <w:lang w:val="tr-TR"/>
              </w:rPr>
            </w:pPr>
            <w:r w:rsidRPr="00D76D15">
              <w:rPr>
                <w:rFonts w:eastAsia="Book Antiqua"/>
                <w:sz w:val="22"/>
                <w:szCs w:val="22"/>
                <w:lang w:val="tr-TR"/>
              </w:rPr>
              <w:t>Okul idaresi</w:t>
            </w:r>
          </w:p>
        </w:tc>
        <w:tc>
          <w:tcPr>
            <w:tcW w:w="0" w:type="auto"/>
            <w:shd w:val="clear" w:color="auto" w:fill="auto"/>
            <w:vAlign w:val="center"/>
          </w:tcPr>
          <w:p w:rsidR="00E95DC3" w:rsidRPr="00D76D15" w:rsidRDefault="00E95DC3" w:rsidP="00E95DC3">
            <w:pPr>
              <w:pStyle w:val="TableParagraph"/>
              <w:spacing w:before="20" w:line="265" w:lineRule="auto"/>
              <w:ind w:right="1060"/>
              <w:jc w:val="center"/>
              <w:rPr>
                <w:rFonts w:eastAsia="Book Antiqua"/>
                <w:szCs w:val="22"/>
                <w:lang w:val="tr-TR"/>
              </w:rPr>
            </w:pPr>
            <w:r w:rsidRPr="00D76D15">
              <w:rPr>
                <w:rFonts w:eastAsia="Book Antiqua"/>
                <w:sz w:val="22"/>
                <w:szCs w:val="22"/>
                <w:lang w:val="tr-TR"/>
              </w:rPr>
              <w:t xml:space="preserve">Ömer </w:t>
            </w:r>
            <w:proofErr w:type="gramStart"/>
            <w:r w:rsidRPr="00D76D15">
              <w:rPr>
                <w:rFonts w:eastAsia="Book Antiqua"/>
                <w:sz w:val="22"/>
                <w:szCs w:val="22"/>
                <w:lang w:val="tr-TR"/>
              </w:rPr>
              <w:t>AŞIK</w:t>
            </w:r>
            <w:proofErr w:type="gramEnd"/>
          </w:p>
        </w:tc>
      </w:tr>
      <w:tr w:rsidR="00E95DC3" w:rsidRPr="00D76D15" w:rsidTr="00422F0E">
        <w:trPr>
          <w:trHeight w:hRule="exact" w:val="1044"/>
          <w:jc w:val="center"/>
        </w:trPr>
        <w:tc>
          <w:tcPr>
            <w:tcW w:w="871" w:type="dxa"/>
            <w:vMerge/>
            <w:shd w:val="clear" w:color="auto" w:fill="B2A1C7"/>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36</w:t>
            </w:r>
          </w:p>
        </w:tc>
        <w:tc>
          <w:tcPr>
            <w:tcW w:w="0" w:type="auto"/>
            <w:shd w:val="clear" w:color="auto" w:fill="auto"/>
            <w:vAlign w:val="center"/>
          </w:tcPr>
          <w:p w:rsidR="00E95DC3" w:rsidRPr="00D76D15" w:rsidRDefault="00E95DC3" w:rsidP="00E95DC3">
            <w:pPr>
              <w:pStyle w:val="TableParagraph"/>
              <w:spacing w:before="20" w:line="265" w:lineRule="auto"/>
              <w:ind w:left="20" w:right="178"/>
              <w:jc w:val="center"/>
              <w:rPr>
                <w:rFonts w:eastAsia="Book Antiqua"/>
                <w:szCs w:val="22"/>
                <w:lang w:val="tr-TR"/>
              </w:rPr>
            </w:pPr>
            <w:proofErr w:type="spellStart"/>
            <w:r w:rsidRPr="00D76D15">
              <w:rPr>
                <w:color w:val="000000"/>
                <w:sz w:val="22"/>
                <w:szCs w:val="22"/>
              </w:rPr>
              <w:t>Derslik</w:t>
            </w:r>
            <w:proofErr w:type="spellEnd"/>
            <w:r w:rsidRPr="00D76D15">
              <w:rPr>
                <w:color w:val="000000"/>
                <w:sz w:val="22"/>
                <w:szCs w:val="22"/>
              </w:rPr>
              <w:t xml:space="preserve"> </w:t>
            </w:r>
            <w:proofErr w:type="spellStart"/>
            <w:r w:rsidRPr="00D76D15">
              <w:rPr>
                <w:color w:val="000000"/>
                <w:sz w:val="22"/>
                <w:szCs w:val="22"/>
              </w:rPr>
              <w:t>Başına</w:t>
            </w:r>
            <w:proofErr w:type="spellEnd"/>
            <w:r w:rsidRPr="00D76D15">
              <w:rPr>
                <w:color w:val="000000"/>
                <w:sz w:val="22"/>
                <w:szCs w:val="22"/>
              </w:rPr>
              <w:t xml:space="preserve"> </w:t>
            </w:r>
            <w:proofErr w:type="spellStart"/>
            <w:r w:rsidRPr="00D76D15">
              <w:rPr>
                <w:color w:val="000000"/>
                <w:sz w:val="22"/>
                <w:szCs w:val="22"/>
              </w:rPr>
              <w:t>Düşen</w:t>
            </w:r>
            <w:proofErr w:type="spellEnd"/>
            <w:r w:rsidRPr="00D76D15">
              <w:rPr>
                <w:color w:val="000000"/>
                <w:sz w:val="22"/>
                <w:szCs w:val="22"/>
              </w:rPr>
              <w:t xml:space="preserve"> </w:t>
            </w:r>
            <w:proofErr w:type="spellStart"/>
            <w:r w:rsidRPr="00D76D15">
              <w:rPr>
                <w:color w:val="000000"/>
                <w:sz w:val="22"/>
                <w:szCs w:val="22"/>
              </w:rPr>
              <w:t>Öğrenci</w:t>
            </w:r>
            <w:proofErr w:type="spellEnd"/>
            <w:r w:rsidRPr="00D76D15">
              <w:rPr>
                <w:color w:val="000000"/>
                <w:sz w:val="22"/>
                <w:szCs w:val="22"/>
              </w:rPr>
              <w:t xml:space="preserve"> </w:t>
            </w:r>
            <w:proofErr w:type="spellStart"/>
            <w:r w:rsidRPr="00D76D15">
              <w:rPr>
                <w:color w:val="000000"/>
                <w:sz w:val="22"/>
                <w:szCs w:val="22"/>
              </w:rPr>
              <w:t>Sayısını</w:t>
            </w:r>
            <w:proofErr w:type="spellEnd"/>
            <w:r w:rsidRPr="00D76D15">
              <w:rPr>
                <w:color w:val="000000"/>
                <w:sz w:val="22"/>
                <w:szCs w:val="22"/>
              </w:rPr>
              <w:t xml:space="preserve"> </w:t>
            </w:r>
            <w:proofErr w:type="spellStart"/>
            <w:r w:rsidRPr="00D76D15">
              <w:rPr>
                <w:color w:val="000000"/>
                <w:sz w:val="22"/>
                <w:szCs w:val="22"/>
              </w:rPr>
              <w:t>azaltmak</w:t>
            </w:r>
            <w:proofErr w:type="spellEnd"/>
          </w:p>
        </w:tc>
        <w:tc>
          <w:tcPr>
            <w:tcW w:w="0" w:type="auto"/>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Cs w:val="22"/>
                <w:lang w:val="tr-TR"/>
              </w:rPr>
            </w:pPr>
            <w:r w:rsidRPr="00D76D15">
              <w:rPr>
                <w:rFonts w:eastAsia="Book Antiqua"/>
                <w:color w:val="000000"/>
                <w:sz w:val="22"/>
                <w:szCs w:val="22"/>
                <w:lang w:val="tr-TR"/>
              </w:rPr>
              <w:t>OGYE</w:t>
            </w:r>
          </w:p>
          <w:p w:rsidR="00E95DC3" w:rsidRPr="00D76D15" w:rsidRDefault="00E95DC3" w:rsidP="00E95DC3">
            <w:pPr>
              <w:pStyle w:val="TableParagraph"/>
              <w:spacing w:before="20" w:line="265" w:lineRule="auto"/>
              <w:ind w:left="20"/>
              <w:jc w:val="center"/>
              <w:rPr>
                <w:rFonts w:eastAsia="Book Antiqua"/>
                <w:color w:val="000000"/>
                <w:szCs w:val="22"/>
                <w:lang w:val="tr-TR"/>
              </w:rPr>
            </w:pPr>
            <w:r w:rsidRPr="00D76D15">
              <w:rPr>
                <w:rFonts w:eastAsia="Book Antiqua"/>
                <w:color w:val="000000"/>
                <w:sz w:val="22"/>
                <w:szCs w:val="22"/>
                <w:lang w:val="tr-TR"/>
              </w:rPr>
              <w:t>Öğretmenler</w:t>
            </w:r>
          </w:p>
          <w:p w:rsidR="00E95DC3" w:rsidRPr="00D76D15" w:rsidRDefault="00E95DC3" w:rsidP="00E95DC3">
            <w:pPr>
              <w:pStyle w:val="TableParagraph"/>
              <w:spacing w:before="20" w:line="265" w:lineRule="auto"/>
              <w:ind w:left="20"/>
              <w:jc w:val="center"/>
              <w:rPr>
                <w:rFonts w:eastAsia="Book Antiqua"/>
                <w:color w:val="000000"/>
                <w:szCs w:val="22"/>
                <w:lang w:val="tr-TR"/>
              </w:rPr>
            </w:pPr>
            <w:r w:rsidRPr="00D76D15">
              <w:rPr>
                <w:rFonts w:eastAsia="Book Antiqua"/>
                <w:color w:val="000000"/>
                <w:sz w:val="22"/>
                <w:szCs w:val="22"/>
                <w:lang w:val="tr-TR"/>
              </w:rPr>
              <w:t>Kurulu</w:t>
            </w:r>
          </w:p>
          <w:p w:rsidR="00E95DC3" w:rsidRPr="00D76D15" w:rsidRDefault="00E95DC3" w:rsidP="00E95DC3">
            <w:pPr>
              <w:pStyle w:val="TableParagraph"/>
              <w:spacing w:before="20" w:line="265" w:lineRule="auto"/>
              <w:ind w:left="20"/>
              <w:jc w:val="center"/>
              <w:rPr>
                <w:rFonts w:eastAsia="Book Antiqua"/>
                <w:color w:val="000000"/>
                <w:szCs w:val="22"/>
                <w:lang w:val="tr-TR"/>
              </w:rPr>
            </w:pPr>
          </w:p>
          <w:p w:rsidR="00E95DC3" w:rsidRPr="00D76D15" w:rsidRDefault="00E95DC3" w:rsidP="00E95DC3">
            <w:pPr>
              <w:pStyle w:val="TableParagraph"/>
              <w:spacing w:before="20" w:line="265" w:lineRule="auto"/>
              <w:ind w:left="20"/>
              <w:jc w:val="center"/>
              <w:rPr>
                <w:rFonts w:eastAsia="Book Antiqua"/>
                <w:color w:val="FF0000"/>
                <w:szCs w:val="22"/>
                <w:lang w:val="tr-TR"/>
              </w:rPr>
            </w:pPr>
          </w:p>
        </w:tc>
        <w:tc>
          <w:tcPr>
            <w:tcW w:w="0" w:type="auto"/>
            <w:shd w:val="clear" w:color="auto" w:fill="auto"/>
            <w:vAlign w:val="center"/>
          </w:tcPr>
          <w:p w:rsidR="00E95DC3" w:rsidRPr="00D76D15" w:rsidRDefault="00E95DC3" w:rsidP="00E95DC3">
            <w:pPr>
              <w:pStyle w:val="TableParagraph"/>
              <w:spacing w:before="20" w:line="265" w:lineRule="auto"/>
              <w:ind w:right="1060"/>
              <w:jc w:val="center"/>
              <w:rPr>
                <w:rFonts w:eastAsia="Book Antiqua"/>
                <w:color w:val="FF0000"/>
                <w:szCs w:val="22"/>
                <w:lang w:val="tr-TR"/>
              </w:rPr>
            </w:pPr>
            <w:r w:rsidRPr="00D76D15">
              <w:rPr>
                <w:rFonts w:eastAsia="Book Antiqua"/>
                <w:color w:val="000000"/>
                <w:sz w:val="22"/>
                <w:szCs w:val="22"/>
                <w:lang w:val="tr-TR"/>
              </w:rPr>
              <w:t>Okul Yönetimi</w:t>
            </w:r>
          </w:p>
        </w:tc>
      </w:tr>
      <w:tr w:rsidR="00E95DC3" w:rsidRPr="00D76D15" w:rsidTr="00422F0E">
        <w:trPr>
          <w:trHeight w:hRule="exact" w:val="1044"/>
          <w:jc w:val="center"/>
        </w:trPr>
        <w:tc>
          <w:tcPr>
            <w:tcW w:w="871" w:type="dxa"/>
            <w:vMerge/>
            <w:shd w:val="clear" w:color="auto" w:fill="B2A1C7"/>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37</w:t>
            </w:r>
          </w:p>
        </w:tc>
        <w:tc>
          <w:tcPr>
            <w:tcW w:w="0" w:type="auto"/>
            <w:shd w:val="clear" w:color="auto" w:fill="auto"/>
            <w:vAlign w:val="center"/>
          </w:tcPr>
          <w:p w:rsidR="00E95DC3" w:rsidRPr="00D76D15" w:rsidRDefault="00E95DC3" w:rsidP="00E95DC3">
            <w:pPr>
              <w:pStyle w:val="TableParagraph"/>
              <w:ind w:left="56" w:right="67"/>
              <w:jc w:val="center"/>
              <w:rPr>
                <w:rFonts w:eastAsia="Book Antiqua"/>
                <w:szCs w:val="22"/>
                <w:lang w:val="tr-TR"/>
              </w:rPr>
            </w:pPr>
            <w:proofErr w:type="spellStart"/>
            <w:r w:rsidRPr="00D76D15">
              <w:rPr>
                <w:color w:val="000000"/>
                <w:sz w:val="22"/>
                <w:szCs w:val="22"/>
              </w:rPr>
              <w:t>Okul</w:t>
            </w:r>
            <w:proofErr w:type="spellEnd"/>
            <w:r w:rsidRPr="00D76D15">
              <w:rPr>
                <w:color w:val="000000"/>
                <w:sz w:val="22"/>
                <w:szCs w:val="22"/>
              </w:rPr>
              <w:t xml:space="preserve"> </w:t>
            </w:r>
            <w:proofErr w:type="spellStart"/>
            <w:r w:rsidRPr="00D76D15">
              <w:rPr>
                <w:color w:val="000000"/>
                <w:sz w:val="22"/>
                <w:szCs w:val="22"/>
              </w:rPr>
              <w:t>ve</w:t>
            </w:r>
            <w:proofErr w:type="spellEnd"/>
            <w:r w:rsidRPr="00D76D15">
              <w:rPr>
                <w:color w:val="000000"/>
                <w:sz w:val="22"/>
                <w:szCs w:val="22"/>
              </w:rPr>
              <w:t xml:space="preserve"> </w:t>
            </w:r>
            <w:proofErr w:type="spellStart"/>
            <w:r w:rsidRPr="00D76D15">
              <w:rPr>
                <w:color w:val="000000"/>
                <w:sz w:val="22"/>
                <w:szCs w:val="22"/>
              </w:rPr>
              <w:t>derslik</w:t>
            </w:r>
            <w:proofErr w:type="spellEnd"/>
            <w:r w:rsidRPr="00D76D15">
              <w:rPr>
                <w:color w:val="000000"/>
                <w:sz w:val="22"/>
                <w:szCs w:val="22"/>
              </w:rPr>
              <w:t xml:space="preserve"> </w:t>
            </w:r>
            <w:proofErr w:type="spellStart"/>
            <w:r w:rsidRPr="00D76D15">
              <w:rPr>
                <w:color w:val="000000"/>
                <w:sz w:val="22"/>
                <w:szCs w:val="22"/>
              </w:rPr>
              <w:t>yapımı</w:t>
            </w:r>
            <w:proofErr w:type="spellEnd"/>
            <w:r w:rsidRPr="00D76D15">
              <w:rPr>
                <w:color w:val="000000"/>
                <w:sz w:val="22"/>
                <w:szCs w:val="22"/>
              </w:rPr>
              <w:t xml:space="preserve"> </w:t>
            </w:r>
            <w:proofErr w:type="spellStart"/>
            <w:r w:rsidRPr="00D76D15">
              <w:rPr>
                <w:color w:val="000000"/>
                <w:sz w:val="22"/>
                <w:szCs w:val="22"/>
              </w:rPr>
              <w:t>ile</w:t>
            </w:r>
            <w:proofErr w:type="spellEnd"/>
            <w:r w:rsidRPr="00D76D15">
              <w:rPr>
                <w:color w:val="000000"/>
                <w:sz w:val="22"/>
                <w:szCs w:val="22"/>
              </w:rPr>
              <w:t xml:space="preserve"> </w:t>
            </w:r>
            <w:proofErr w:type="spellStart"/>
            <w:r w:rsidRPr="00D76D15">
              <w:rPr>
                <w:color w:val="000000"/>
                <w:sz w:val="22"/>
                <w:szCs w:val="22"/>
              </w:rPr>
              <w:t>büyük</w:t>
            </w:r>
            <w:proofErr w:type="spellEnd"/>
            <w:r w:rsidRPr="00D76D15">
              <w:rPr>
                <w:color w:val="000000"/>
                <w:sz w:val="22"/>
                <w:szCs w:val="22"/>
              </w:rPr>
              <w:t xml:space="preserve"> </w:t>
            </w:r>
            <w:proofErr w:type="spellStart"/>
            <w:r w:rsidRPr="00D76D15">
              <w:rPr>
                <w:color w:val="000000"/>
                <w:sz w:val="22"/>
                <w:szCs w:val="22"/>
              </w:rPr>
              <w:t>onarımlar</w:t>
            </w:r>
            <w:proofErr w:type="spellEnd"/>
            <w:r w:rsidRPr="00D76D15">
              <w:rPr>
                <w:color w:val="000000"/>
                <w:sz w:val="22"/>
                <w:szCs w:val="22"/>
              </w:rPr>
              <w:t xml:space="preserve"> </w:t>
            </w:r>
            <w:proofErr w:type="spellStart"/>
            <w:r w:rsidRPr="00D76D15">
              <w:rPr>
                <w:color w:val="000000"/>
                <w:sz w:val="22"/>
                <w:szCs w:val="22"/>
              </w:rPr>
              <w:t>için</w:t>
            </w:r>
            <w:proofErr w:type="spellEnd"/>
            <w:r w:rsidRPr="00D76D15">
              <w:rPr>
                <w:color w:val="000000"/>
                <w:sz w:val="22"/>
                <w:szCs w:val="22"/>
              </w:rPr>
              <w:t xml:space="preserve"> </w:t>
            </w:r>
            <w:proofErr w:type="spellStart"/>
            <w:r w:rsidRPr="00D76D15">
              <w:rPr>
                <w:color w:val="000000"/>
                <w:sz w:val="22"/>
                <w:szCs w:val="22"/>
              </w:rPr>
              <w:t>hayırsever</w:t>
            </w:r>
            <w:proofErr w:type="spellEnd"/>
            <w:r w:rsidRPr="00D76D15">
              <w:rPr>
                <w:color w:val="000000"/>
                <w:sz w:val="22"/>
                <w:szCs w:val="22"/>
              </w:rPr>
              <w:t xml:space="preserve"> </w:t>
            </w:r>
            <w:proofErr w:type="spellStart"/>
            <w:r w:rsidRPr="00D76D15">
              <w:rPr>
                <w:color w:val="000000"/>
                <w:sz w:val="22"/>
                <w:szCs w:val="22"/>
              </w:rPr>
              <w:t>yardım</w:t>
            </w:r>
            <w:proofErr w:type="spellEnd"/>
            <w:r w:rsidRPr="00D76D15">
              <w:rPr>
                <w:color w:val="000000"/>
                <w:sz w:val="22"/>
                <w:szCs w:val="22"/>
              </w:rPr>
              <w:t xml:space="preserve"> </w:t>
            </w:r>
            <w:proofErr w:type="spellStart"/>
            <w:r w:rsidRPr="00D76D15">
              <w:rPr>
                <w:color w:val="000000"/>
                <w:sz w:val="22"/>
                <w:szCs w:val="22"/>
              </w:rPr>
              <w:t>miktarını</w:t>
            </w:r>
            <w:proofErr w:type="spellEnd"/>
            <w:r w:rsidRPr="00D76D15">
              <w:rPr>
                <w:color w:val="000000"/>
                <w:sz w:val="22"/>
                <w:szCs w:val="22"/>
              </w:rPr>
              <w:t xml:space="preserve"> </w:t>
            </w:r>
            <w:proofErr w:type="spellStart"/>
            <w:r w:rsidRPr="00D76D15">
              <w:rPr>
                <w:color w:val="000000"/>
                <w:sz w:val="22"/>
                <w:szCs w:val="22"/>
              </w:rPr>
              <w:t>arttırmak</w:t>
            </w:r>
            <w:proofErr w:type="spellEnd"/>
          </w:p>
        </w:tc>
        <w:tc>
          <w:tcPr>
            <w:tcW w:w="0" w:type="auto"/>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Cs w:val="22"/>
                <w:lang w:val="tr-TR"/>
              </w:rPr>
            </w:pPr>
            <w:r w:rsidRPr="00D76D15">
              <w:rPr>
                <w:rFonts w:eastAsia="Book Antiqua"/>
                <w:color w:val="000000"/>
                <w:sz w:val="22"/>
                <w:szCs w:val="22"/>
                <w:lang w:val="tr-TR"/>
              </w:rPr>
              <w:t>OGYE</w:t>
            </w:r>
          </w:p>
          <w:p w:rsidR="00E95DC3" w:rsidRPr="00D76D15" w:rsidRDefault="00E95DC3" w:rsidP="00E95DC3">
            <w:pPr>
              <w:pStyle w:val="TableParagraph"/>
              <w:spacing w:before="20" w:line="265" w:lineRule="auto"/>
              <w:ind w:left="20"/>
              <w:jc w:val="center"/>
              <w:rPr>
                <w:rFonts w:eastAsia="Book Antiqua"/>
                <w:color w:val="000000"/>
                <w:szCs w:val="22"/>
                <w:lang w:val="tr-TR"/>
              </w:rPr>
            </w:pPr>
            <w:r w:rsidRPr="00D76D15">
              <w:rPr>
                <w:rFonts w:eastAsia="Book Antiqua"/>
                <w:color w:val="000000"/>
                <w:sz w:val="22"/>
                <w:szCs w:val="22"/>
                <w:lang w:val="tr-TR"/>
              </w:rPr>
              <w:t>Öğretmenler</w:t>
            </w:r>
          </w:p>
          <w:p w:rsidR="00E95DC3" w:rsidRPr="00D76D15" w:rsidRDefault="00E95DC3" w:rsidP="00E95DC3">
            <w:pPr>
              <w:pStyle w:val="TableParagraph"/>
              <w:spacing w:before="20" w:line="265" w:lineRule="auto"/>
              <w:ind w:left="20"/>
              <w:jc w:val="center"/>
              <w:rPr>
                <w:rFonts w:eastAsia="Book Antiqua"/>
                <w:color w:val="000000"/>
                <w:szCs w:val="22"/>
                <w:lang w:val="tr-TR"/>
              </w:rPr>
            </w:pPr>
            <w:r w:rsidRPr="00D76D15">
              <w:rPr>
                <w:rFonts w:eastAsia="Book Antiqua"/>
                <w:color w:val="000000"/>
                <w:sz w:val="22"/>
                <w:szCs w:val="22"/>
                <w:lang w:val="tr-TR"/>
              </w:rPr>
              <w:t>Kurulu</w:t>
            </w:r>
          </w:p>
          <w:p w:rsidR="00E95DC3" w:rsidRPr="00D76D15" w:rsidRDefault="00E95DC3" w:rsidP="00E95DC3">
            <w:pPr>
              <w:pStyle w:val="TableParagraph"/>
              <w:spacing w:before="20" w:line="265" w:lineRule="auto"/>
              <w:ind w:left="20"/>
              <w:jc w:val="center"/>
              <w:rPr>
                <w:rFonts w:eastAsia="Book Antiqua"/>
                <w:color w:val="000000"/>
                <w:szCs w:val="22"/>
                <w:lang w:val="tr-TR"/>
              </w:rPr>
            </w:pPr>
          </w:p>
          <w:p w:rsidR="00E95DC3" w:rsidRPr="00D76D15" w:rsidRDefault="00E95DC3" w:rsidP="00E95DC3">
            <w:pPr>
              <w:pStyle w:val="TableParagraph"/>
              <w:spacing w:before="20" w:line="265" w:lineRule="auto"/>
              <w:ind w:left="20"/>
              <w:jc w:val="center"/>
              <w:rPr>
                <w:rFonts w:eastAsia="Book Antiqua"/>
                <w:color w:val="FF0000"/>
                <w:szCs w:val="22"/>
                <w:lang w:val="tr-TR"/>
              </w:rPr>
            </w:pPr>
          </w:p>
        </w:tc>
        <w:tc>
          <w:tcPr>
            <w:tcW w:w="0" w:type="auto"/>
            <w:shd w:val="clear" w:color="auto" w:fill="auto"/>
            <w:vAlign w:val="center"/>
          </w:tcPr>
          <w:p w:rsidR="00E95DC3" w:rsidRPr="00D76D15" w:rsidRDefault="00E95DC3" w:rsidP="00E95DC3">
            <w:pPr>
              <w:pStyle w:val="TableParagraph"/>
              <w:spacing w:before="20" w:line="265" w:lineRule="auto"/>
              <w:ind w:right="1060"/>
              <w:jc w:val="center"/>
              <w:rPr>
                <w:rFonts w:eastAsia="Book Antiqua"/>
                <w:color w:val="FF0000"/>
                <w:szCs w:val="22"/>
                <w:lang w:val="tr-TR"/>
              </w:rPr>
            </w:pPr>
            <w:r w:rsidRPr="00D76D15">
              <w:rPr>
                <w:rFonts w:eastAsia="Book Antiqua"/>
                <w:color w:val="000000"/>
                <w:sz w:val="22"/>
                <w:szCs w:val="22"/>
                <w:lang w:val="tr-TR"/>
              </w:rPr>
              <w:t>Okul Yönetimi</w:t>
            </w:r>
          </w:p>
        </w:tc>
      </w:tr>
      <w:tr w:rsidR="00E95DC3" w:rsidRPr="00D76D15" w:rsidTr="00422F0E">
        <w:trPr>
          <w:trHeight w:hRule="exact" w:val="1066"/>
          <w:jc w:val="center"/>
        </w:trPr>
        <w:tc>
          <w:tcPr>
            <w:tcW w:w="871" w:type="dxa"/>
            <w:vMerge/>
            <w:shd w:val="clear" w:color="auto" w:fill="B2A1C7"/>
            <w:textDirection w:val="btLr"/>
            <w:vAlign w:val="center"/>
          </w:tcPr>
          <w:p w:rsidR="00E95DC3" w:rsidRPr="00D76D15" w:rsidRDefault="00E95DC3" w:rsidP="00E95DC3">
            <w:pPr>
              <w:widowControl w:val="0"/>
              <w:spacing w:after="0" w:line="240" w:lineRule="auto"/>
              <w:jc w:val="center"/>
              <w:rPr>
                <w:szCs w:val="24"/>
              </w:rPr>
            </w:pPr>
          </w:p>
        </w:tc>
        <w:tc>
          <w:tcPr>
            <w:tcW w:w="2087" w:type="dxa"/>
            <w:vMerge/>
            <w:shd w:val="clear" w:color="auto" w:fill="auto"/>
            <w:textDirection w:val="btLr"/>
            <w:vAlign w:val="center"/>
          </w:tcPr>
          <w:p w:rsidR="00E95DC3" w:rsidRPr="00D76D15" w:rsidRDefault="00E95DC3" w:rsidP="00E95DC3">
            <w:pPr>
              <w:widowControl w:val="0"/>
              <w:spacing w:after="0" w:line="240" w:lineRule="auto"/>
              <w:jc w:val="center"/>
              <w:rPr>
                <w:szCs w:val="24"/>
              </w:rPr>
            </w:pPr>
          </w:p>
        </w:tc>
        <w:tc>
          <w:tcPr>
            <w:tcW w:w="0" w:type="auto"/>
            <w:shd w:val="clear" w:color="auto" w:fill="auto"/>
            <w:vAlign w:val="center"/>
          </w:tcPr>
          <w:p w:rsidR="00E95DC3" w:rsidRPr="00D76D15" w:rsidRDefault="00E95DC3" w:rsidP="00E95DC3">
            <w:pPr>
              <w:pStyle w:val="TableParagraph"/>
              <w:ind w:left="360" w:right="129"/>
              <w:jc w:val="center"/>
              <w:rPr>
                <w:rFonts w:eastAsia="Book Antiqua"/>
                <w:szCs w:val="22"/>
                <w:lang w:val="tr-TR"/>
              </w:rPr>
            </w:pPr>
            <w:r w:rsidRPr="00D76D15">
              <w:rPr>
                <w:rFonts w:eastAsia="Book Antiqua"/>
                <w:sz w:val="22"/>
                <w:szCs w:val="22"/>
                <w:lang w:val="tr-TR"/>
              </w:rPr>
              <w:t>38</w:t>
            </w:r>
          </w:p>
        </w:tc>
        <w:tc>
          <w:tcPr>
            <w:tcW w:w="0" w:type="auto"/>
            <w:shd w:val="clear" w:color="auto" w:fill="auto"/>
            <w:vAlign w:val="center"/>
          </w:tcPr>
          <w:p w:rsidR="00E95DC3" w:rsidRPr="00D76D15" w:rsidRDefault="00E95DC3" w:rsidP="00E95DC3">
            <w:pPr>
              <w:spacing w:after="0" w:line="240" w:lineRule="auto"/>
              <w:jc w:val="center"/>
              <w:rPr>
                <w:color w:val="000000"/>
                <w:szCs w:val="22"/>
              </w:rPr>
            </w:pPr>
            <w:r w:rsidRPr="00D76D15">
              <w:rPr>
                <w:color w:val="000000"/>
                <w:sz w:val="22"/>
                <w:szCs w:val="22"/>
              </w:rPr>
              <w:t>Ortak çalışma yapılan kurum sayısını arttırmak</w:t>
            </w:r>
          </w:p>
        </w:tc>
        <w:tc>
          <w:tcPr>
            <w:tcW w:w="0" w:type="auto"/>
            <w:shd w:val="clear" w:color="auto" w:fill="auto"/>
            <w:vAlign w:val="center"/>
          </w:tcPr>
          <w:p w:rsidR="00E95DC3" w:rsidRPr="00D76D15" w:rsidRDefault="00E95DC3" w:rsidP="00E95DC3">
            <w:pPr>
              <w:pStyle w:val="TableParagraph"/>
              <w:spacing w:before="20" w:line="265" w:lineRule="auto"/>
              <w:ind w:left="20"/>
              <w:jc w:val="center"/>
              <w:rPr>
                <w:rFonts w:eastAsia="Book Antiqua"/>
                <w:color w:val="000000"/>
                <w:szCs w:val="22"/>
                <w:lang w:val="tr-TR"/>
              </w:rPr>
            </w:pPr>
            <w:r w:rsidRPr="00D76D15">
              <w:rPr>
                <w:rFonts w:eastAsia="Book Antiqua"/>
                <w:color w:val="000000"/>
                <w:sz w:val="22"/>
                <w:szCs w:val="22"/>
                <w:lang w:val="tr-TR"/>
              </w:rPr>
              <w:t>OGYE</w:t>
            </w:r>
          </w:p>
          <w:p w:rsidR="00E95DC3" w:rsidRPr="00D76D15" w:rsidRDefault="00E95DC3" w:rsidP="00E95DC3">
            <w:pPr>
              <w:pStyle w:val="TableParagraph"/>
              <w:spacing w:before="20" w:line="265" w:lineRule="auto"/>
              <w:ind w:left="20"/>
              <w:jc w:val="center"/>
              <w:rPr>
                <w:rFonts w:eastAsia="Book Antiqua"/>
                <w:color w:val="000000"/>
                <w:szCs w:val="22"/>
                <w:lang w:val="tr-TR"/>
              </w:rPr>
            </w:pPr>
            <w:r w:rsidRPr="00D76D15">
              <w:rPr>
                <w:rFonts w:eastAsia="Book Antiqua"/>
                <w:color w:val="000000"/>
                <w:sz w:val="22"/>
                <w:szCs w:val="22"/>
                <w:lang w:val="tr-TR"/>
              </w:rPr>
              <w:t>Öğretmenler</w:t>
            </w:r>
          </w:p>
          <w:p w:rsidR="00E95DC3" w:rsidRPr="00D76D15" w:rsidRDefault="00E95DC3" w:rsidP="00E95DC3">
            <w:pPr>
              <w:pStyle w:val="TableParagraph"/>
              <w:spacing w:before="20" w:line="265" w:lineRule="auto"/>
              <w:ind w:left="20"/>
              <w:jc w:val="center"/>
              <w:rPr>
                <w:rFonts w:eastAsia="Book Antiqua"/>
                <w:color w:val="000000"/>
                <w:szCs w:val="22"/>
                <w:lang w:val="tr-TR"/>
              </w:rPr>
            </w:pPr>
            <w:r w:rsidRPr="00D76D15">
              <w:rPr>
                <w:rFonts w:eastAsia="Book Antiqua"/>
                <w:color w:val="000000"/>
                <w:sz w:val="22"/>
                <w:szCs w:val="22"/>
                <w:lang w:val="tr-TR"/>
              </w:rPr>
              <w:t>Kurulu</w:t>
            </w:r>
          </w:p>
          <w:p w:rsidR="00E95DC3" w:rsidRPr="00D76D15" w:rsidRDefault="00E95DC3" w:rsidP="00E95DC3">
            <w:pPr>
              <w:pStyle w:val="TableParagraph"/>
              <w:spacing w:before="20" w:line="265" w:lineRule="auto"/>
              <w:ind w:left="20"/>
              <w:jc w:val="center"/>
              <w:rPr>
                <w:rFonts w:eastAsia="Book Antiqua"/>
                <w:color w:val="000000"/>
                <w:szCs w:val="22"/>
                <w:lang w:val="tr-TR"/>
              </w:rPr>
            </w:pPr>
          </w:p>
          <w:p w:rsidR="00E95DC3" w:rsidRPr="00D76D15" w:rsidRDefault="00E95DC3" w:rsidP="00E95DC3">
            <w:pPr>
              <w:pStyle w:val="TableParagraph"/>
              <w:spacing w:before="20" w:line="265" w:lineRule="auto"/>
              <w:ind w:left="20"/>
              <w:jc w:val="center"/>
              <w:rPr>
                <w:rFonts w:eastAsia="Book Antiqua"/>
                <w:color w:val="FF0000"/>
                <w:szCs w:val="22"/>
                <w:lang w:val="tr-TR"/>
              </w:rPr>
            </w:pPr>
          </w:p>
        </w:tc>
        <w:tc>
          <w:tcPr>
            <w:tcW w:w="0" w:type="auto"/>
            <w:shd w:val="clear" w:color="auto" w:fill="auto"/>
            <w:vAlign w:val="center"/>
          </w:tcPr>
          <w:p w:rsidR="00E95DC3" w:rsidRPr="00D76D15" w:rsidRDefault="00E95DC3" w:rsidP="00E95DC3">
            <w:pPr>
              <w:pStyle w:val="TableParagraph"/>
              <w:spacing w:before="20" w:line="265" w:lineRule="auto"/>
              <w:ind w:right="1060"/>
              <w:jc w:val="center"/>
              <w:rPr>
                <w:rFonts w:eastAsia="Book Antiqua"/>
                <w:color w:val="000000"/>
                <w:szCs w:val="22"/>
                <w:lang w:val="tr-TR"/>
              </w:rPr>
            </w:pPr>
            <w:r w:rsidRPr="00D76D15">
              <w:rPr>
                <w:rFonts w:eastAsia="Book Antiqua"/>
                <w:color w:val="000000"/>
                <w:sz w:val="22"/>
                <w:szCs w:val="22"/>
                <w:lang w:val="tr-TR"/>
              </w:rPr>
              <w:t>Okul Yönetimi</w:t>
            </w:r>
          </w:p>
          <w:p w:rsidR="00E95DC3" w:rsidRPr="00D76D15" w:rsidRDefault="00E95DC3" w:rsidP="00E95DC3">
            <w:pPr>
              <w:pStyle w:val="TableParagraph"/>
              <w:spacing w:before="20" w:line="265" w:lineRule="auto"/>
              <w:ind w:right="1060"/>
              <w:rPr>
                <w:rFonts w:eastAsia="Book Antiqua"/>
                <w:color w:val="FF0000"/>
                <w:szCs w:val="22"/>
                <w:lang w:val="tr-TR"/>
              </w:rPr>
            </w:pPr>
          </w:p>
        </w:tc>
      </w:tr>
    </w:tbl>
    <w:p w:rsidR="00CE3872" w:rsidRDefault="00CE3872" w:rsidP="00236C16">
      <w:pPr>
        <w:pStyle w:val="Default"/>
        <w:rPr>
          <w:rFonts w:ascii="Book Antiqua" w:hAnsi="Book Antiqua" w:cs="Times New Roman"/>
          <w:color w:val="auto"/>
        </w:rPr>
      </w:pPr>
    </w:p>
    <w:p w:rsidR="00262E1D" w:rsidRDefault="00262E1D" w:rsidP="00236C16">
      <w:pPr>
        <w:pStyle w:val="Default"/>
        <w:rPr>
          <w:rFonts w:ascii="Book Antiqua" w:hAnsi="Book Antiqua" w:cs="Times New Roman"/>
          <w:color w:val="auto"/>
        </w:rPr>
      </w:pPr>
    </w:p>
    <w:p w:rsidR="00262E1D" w:rsidRDefault="00262E1D" w:rsidP="00236C16">
      <w:pPr>
        <w:pStyle w:val="Default"/>
        <w:rPr>
          <w:rFonts w:ascii="Book Antiqua" w:hAnsi="Book Antiqua" w:cs="Times New Roman"/>
          <w:color w:val="auto"/>
        </w:rPr>
      </w:pPr>
    </w:p>
    <w:p w:rsidR="00422F0E" w:rsidRDefault="00422F0E" w:rsidP="00236C16">
      <w:pPr>
        <w:pStyle w:val="Default"/>
        <w:rPr>
          <w:rFonts w:ascii="Book Antiqua" w:hAnsi="Book Antiqua" w:cs="Times New Roman"/>
          <w:color w:val="auto"/>
        </w:rPr>
      </w:pPr>
    </w:p>
    <w:p w:rsidR="00262E1D" w:rsidRDefault="00262E1D" w:rsidP="00422F0E">
      <w:pPr>
        <w:pStyle w:val="Default"/>
        <w:ind w:left="12036"/>
        <w:rPr>
          <w:rFonts w:ascii="Book Antiqua" w:hAnsi="Book Antiqua" w:cs="Times New Roman"/>
          <w:color w:val="auto"/>
        </w:rPr>
      </w:pPr>
      <w:r>
        <w:rPr>
          <w:rFonts w:ascii="Book Antiqua" w:hAnsi="Book Antiqua" w:cs="Times New Roman"/>
          <w:color w:val="auto"/>
        </w:rPr>
        <w:t>Atilla BÜLBÜL</w:t>
      </w:r>
      <w:r>
        <w:rPr>
          <w:rFonts w:ascii="Book Antiqua" w:hAnsi="Book Antiqua" w:cs="Times New Roman"/>
          <w:color w:val="auto"/>
        </w:rPr>
        <w:tab/>
      </w:r>
      <w:r>
        <w:rPr>
          <w:rFonts w:ascii="Book Antiqua" w:hAnsi="Book Antiqua" w:cs="Times New Roman"/>
          <w:color w:val="auto"/>
        </w:rPr>
        <w:tab/>
      </w:r>
    </w:p>
    <w:p w:rsidR="00422F0E" w:rsidRDefault="00422F0E" w:rsidP="00422F0E">
      <w:pPr>
        <w:pStyle w:val="Default"/>
        <w:ind w:left="12036"/>
        <w:rPr>
          <w:rFonts w:ascii="Book Antiqua" w:hAnsi="Book Antiqua" w:cs="Times New Roman"/>
          <w:color w:val="auto"/>
        </w:rPr>
      </w:pPr>
      <w:r>
        <w:rPr>
          <w:rFonts w:ascii="Book Antiqua" w:hAnsi="Book Antiqua" w:cs="Times New Roman"/>
          <w:color w:val="auto"/>
        </w:rPr>
        <w:t xml:space="preserve"> </w:t>
      </w:r>
      <w:r w:rsidR="00262E1D">
        <w:rPr>
          <w:rFonts w:ascii="Book Antiqua" w:hAnsi="Book Antiqua" w:cs="Times New Roman"/>
          <w:color w:val="auto"/>
        </w:rPr>
        <w:t>Okul Müdürü</w:t>
      </w:r>
    </w:p>
    <w:p w:rsidR="00422F0E" w:rsidRDefault="00422F0E" w:rsidP="00236C16">
      <w:pPr>
        <w:pStyle w:val="Default"/>
        <w:rPr>
          <w:rFonts w:ascii="Book Antiqua" w:hAnsi="Book Antiqua" w:cs="Times New Roman"/>
          <w:color w:val="auto"/>
        </w:rPr>
      </w:pPr>
    </w:p>
    <w:p w:rsidR="00422F0E" w:rsidRDefault="00422F0E" w:rsidP="00236C16">
      <w:pPr>
        <w:pStyle w:val="Default"/>
        <w:rPr>
          <w:rFonts w:ascii="Book Antiqua" w:hAnsi="Book Antiqua" w:cs="Times New Roman"/>
          <w:color w:val="auto"/>
        </w:rPr>
      </w:pPr>
    </w:p>
    <w:p w:rsidR="00422F0E" w:rsidRDefault="00422F0E" w:rsidP="00236C16">
      <w:pPr>
        <w:pStyle w:val="Default"/>
        <w:rPr>
          <w:rFonts w:ascii="Book Antiqua" w:hAnsi="Book Antiqua" w:cs="Times New Roman"/>
          <w:color w:val="auto"/>
        </w:rPr>
      </w:pPr>
    </w:p>
    <w:p w:rsidR="00422F0E" w:rsidRDefault="00422F0E" w:rsidP="00236C16">
      <w:pPr>
        <w:pStyle w:val="Default"/>
        <w:rPr>
          <w:rFonts w:ascii="Book Antiqua" w:hAnsi="Book Antiqua" w:cs="Times New Roman"/>
          <w:color w:val="auto"/>
        </w:rPr>
      </w:pPr>
    </w:p>
    <w:p w:rsidR="00422F0E" w:rsidRDefault="00422F0E" w:rsidP="00236C16">
      <w:pPr>
        <w:pStyle w:val="Default"/>
        <w:rPr>
          <w:rFonts w:ascii="Book Antiqua" w:hAnsi="Book Antiqua" w:cs="Times New Roman"/>
          <w:color w:val="auto"/>
        </w:rPr>
      </w:pPr>
    </w:p>
    <w:p w:rsidR="00422F0E" w:rsidRDefault="00422F0E" w:rsidP="00236C16">
      <w:pPr>
        <w:pStyle w:val="Default"/>
        <w:rPr>
          <w:rFonts w:ascii="Book Antiqua" w:hAnsi="Book Antiqua" w:cs="Times New Roman"/>
          <w:color w:val="auto"/>
        </w:rPr>
      </w:pPr>
    </w:p>
    <w:p w:rsidR="00422F0E" w:rsidRDefault="00422F0E" w:rsidP="00236C16">
      <w:pPr>
        <w:pStyle w:val="Default"/>
        <w:rPr>
          <w:rFonts w:ascii="Book Antiqua" w:hAnsi="Book Antiqua" w:cs="Times New Roman"/>
          <w:color w:val="auto"/>
        </w:rPr>
      </w:pPr>
    </w:p>
    <w:p w:rsidR="00422F0E" w:rsidRDefault="00422F0E" w:rsidP="00236C16">
      <w:pPr>
        <w:pStyle w:val="Default"/>
        <w:rPr>
          <w:rFonts w:ascii="Book Antiqua" w:hAnsi="Book Antiqua" w:cs="Times New Roman"/>
          <w:color w:val="auto"/>
        </w:rPr>
      </w:pPr>
    </w:p>
    <w:p w:rsidR="00422F0E" w:rsidRDefault="00422F0E" w:rsidP="00236C16">
      <w:pPr>
        <w:pStyle w:val="Default"/>
        <w:rPr>
          <w:rFonts w:ascii="Book Antiqua" w:hAnsi="Book Antiqua" w:cs="Times New Roman"/>
          <w:color w:val="auto"/>
        </w:rPr>
      </w:pPr>
    </w:p>
    <w:p w:rsidR="00422F0E" w:rsidRDefault="00422F0E" w:rsidP="00422F0E">
      <w:pPr>
        <w:pStyle w:val="Default"/>
        <w:jc w:val="center"/>
        <w:rPr>
          <w:rFonts w:ascii="Book Antiqua" w:hAnsi="Book Antiqua" w:cs="Times New Roman"/>
          <w:color w:val="auto"/>
        </w:rPr>
      </w:pPr>
      <w:r>
        <w:rPr>
          <w:rFonts w:ascii="Book Antiqua" w:hAnsi="Book Antiqua" w:cs="Times New Roman"/>
          <w:color w:val="auto"/>
        </w:rPr>
        <w:t>OLUR</w:t>
      </w:r>
    </w:p>
    <w:p w:rsidR="00422F0E" w:rsidRPr="00422F0E" w:rsidRDefault="00422F0E" w:rsidP="00422F0E">
      <w:pPr>
        <w:pStyle w:val="Default"/>
        <w:jc w:val="center"/>
        <w:rPr>
          <w:rFonts w:ascii="Book Antiqua" w:hAnsi="Book Antiqua" w:cs="Times New Roman"/>
          <w:color w:val="auto"/>
          <w:sz w:val="10"/>
        </w:rPr>
      </w:pPr>
    </w:p>
    <w:p w:rsidR="00422F0E" w:rsidRDefault="00422F0E" w:rsidP="00422F0E">
      <w:pPr>
        <w:pStyle w:val="Default"/>
        <w:jc w:val="center"/>
        <w:rPr>
          <w:rFonts w:ascii="Book Antiqua" w:hAnsi="Book Antiqua" w:cs="Times New Roman"/>
          <w:color w:val="auto"/>
        </w:rPr>
      </w:pPr>
      <w:proofErr w:type="gramStart"/>
      <w:r>
        <w:rPr>
          <w:rFonts w:ascii="Book Antiqua" w:hAnsi="Book Antiqua" w:cs="Times New Roman"/>
          <w:color w:val="auto"/>
        </w:rPr>
        <w:t>…..</w:t>
      </w:r>
      <w:proofErr w:type="gramEnd"/>
      <w:r>
        <w:rPr>
          <w:rFonts w:ascii="Book Antiqua" w:hAnsi="Book Antiqua" w:cs="Times New Roman"/>
          <w:color w:val="auto"/>
        </w:rPr>
        <w:t>/……/2020</w:t>
      </w:r>
    </w:p>
    <w:p w:rsidR="00422F0E" w:rsidRDefault="00422F0E" w:rsidP="00422F0E">
      <w:pPr>
        <w:pStyle w:val="Default"/>
        <w:jc w:val="center"/>
        <w:rPr>
          <w:rFonts w:ascii="Book Antiqua" w:hAnsi="Book Antiqua" w:cs="Times New Roman"/>
          <w:color w:val="auto"/>
        </w:rPr>
      </w:pPr>
    </w:p>
    <w:p w:rsidR="00422F0E" w:rsidRDefault="00422F0E" w:rsidP="00422F0E">
      <w:pPr>
        <w:pStyle w:val="Default"/>
        <w:jc w:val="center"/>
        <w:rPr>
          <w:rFonts w:ascii="Book Antiqua" w:hAnsi="Book Antiqua" w:cs="Times New Roman"/>
          <w:color w:val="auto"/>
        </w:rPr>
      </w:pPr>
      <w:proofErr w:type="spellStart"/>
      <w:r>
        <w:rPr>
          <w:rFonts w:ascii="Book Antiqua" w:hAnsi="Book Antiqua" w:cs="Times New Roman"/>
          <w:color w:val="auto"/>
        </w:rPr>
        <w:t>Konuralp</w:t>
      </w:r>
      <w:proofErr w:type="spellEnd"/>
      <w:r>
        <w:rPr>
          <w:rFonts w:ascii="Book Antiqua" w:hAnsi="Book Antiqua" w:cs="Times New Roman"/>
          <w:color w:val="auto"/>
        </w:rPr>
        <w:t xml:space="preserve"> USTA</w:t>
      </w:r>
    </w:p>
    <w:p w:rsidR="00262E1D" w:rsidRPr="00D76D15" w:rsidRDefault="00422F0E" w:rsidP="00422F0E">
      <w:pPr>
        <w:pStyle w:val="Default"/>
        <w:jc w:val="center"/>
        <w:rPr>
          <w:rFonts w:ascii="Book Antiqua" w:hAnsi="Book Antiqua" w:cs="Times New Roman"/>
          <w:color w:val="auto"/>
        </w:rPr>
      </w:pPr>
      <w:r>
        <w:rPr>
          <w:rFonts w:ascii="Book Antiqua" w:hAnsi="Book Antiqua" w:cs="Times New Roman"/>
          <w:color w:val="auto"/>
        </w:rPr>
        <w:t>İlçe Milli Eğitim Müdürü</w:t>
      </w:r>
    </w:p>
    <w:sectPr w:rsidR="00262E1D" w:rsidRPr="00D76D15" w:rsidSect="00E95DC3">
      <w:pgSz w:w="16838" w:h="11906" w:orient="landscape"/>
      <w:pgMar w:top="992" w:right="536" w:bottom="992"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105" w:rsidRPr="00CE3872" w:rsidRDefault="00F90105" w:rsidP="00CE3872">
      <w:pPr>
        <w:spacing w:after="0" w:line="240" w:lineRule="auto"/>
      </w:pPr>
      <w:r>
        <w:separator/>
      </w:r>
    </w:p>
  </w:endnote>
  <w:endnote w:type="continuationSeparator" w:id="0">
    <w:p w:rsidR="00F90105" w:rsidRPr="00CE3872" w:rsidRDefault="00F90105" w:rsidP="00CE38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Minion Pro">
    <w:altName w:val="Times New Roman"/>
    <w:panose1 w:val="00000000000000000000"/>
    <w:charset w:val="A2"/>
    <w:family w:val="roman"/>
    <w:notTrueType/>
    <w:pitch w:val="default"/>
    <w:sig w:usb0="00000005" w:usb1="00000000" w:usb2="00000000" w:usb3="00000000" w:csb0="00000012" w:csb1="00000000"/>
  </w:font>
  <w:font w:name="AmericanTypewriter Medium">
    <w:altName w:val="AmericanTypewriter Medium"/>
    <w:panose1 w:val="00000000000000000000"/>
    <w:charset w:val="A2"/>
    <w:family w:val="roman"/>
    <w:notTrueType/>
    <w:pitch w:val="default"/>
    <w:sig w:usb0="00000005" w:usb1="00000000" w:usb2="00000000" w:usb3="00000000" w:csb0="0000001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498991"/>
      <w:docPartObj>
        <w:docPartGallery w:val="Page Numbers (Bottom of Page)"/>
        <w:docPartUnique/>
      </w:docPartObj>
    </w:sdtPr>
    <w:sdtContent>
      <w:p w:rsidR="00E95DC3" w:rsidRDefault="006530A6" w:rsidP="00DA4860">
        <w:pPr>
          <w:pStyle w:val="Altbilgi"/>
          <w:ind w:right="-864"/>
          <w:jc w:val="right"/>
        </w:pPr>
        <w:r>
          <w:pict>
            <v:group id="_x0000_s4106" style="width:43.2pt;height:18.7pt;mso-position-horizontal-relative:char;mso-position-vertical-relative:line" coordorigin="614,660" coordsize="864,374">
              <v:roundrect id="_x0000_s4107" style="position:absolute;left:859;top:415;width:374;height:864;rotation:-90" arcsize="10923f" strokecolor="#c4bc96 [2414]"/>
              <v:roundrect id="_x0000_s4108"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4109" type="#_x0000_t202" style="position:absolute;left:732;top:716;width:659;height:288" filled="f" stroked="f">
                <v:textbox style="mso-next-textbox:#_x0000_s4109" inset="0,0,0,0">
                  <w:txbxContent>
                    <w:p w:rsidR="00E95DC3" w:rsidRDefault="006530A6" w:rsidP="00DA4860">
                      <w:pPr>
                        <w:rPr>
                          <w:color w:val="FFFFFF" w:themeColor="background1"/>
                        </w:rPr>
                      </w:pPr>
                      <w:fldSimple w:instr=" PAGE    \* MERGEFORMAT ">
                        <w:r w:rsidR="000557EA" w:rsidRPr="000557EA">
                          <w:rPr>
                            <w:b/>
                            <w:noProof/>
                            <w:color w:val="FFFFFF" w:themeColor="background1"/>
                          </w:rPr>
                          <w:t>33</w:t>
                        </w:r>
                      </w:fldSimple>
                    </w:p>
                  </w:txbxContent>
                </v:textbox>
              </v:shape>
              <w10:wrap type="none" anchorx="page" anchory="page"/>
              <w10:anchorlock/>
            </v:group>
          </w:pict>
        </w:r>
      </w:p>
    </w:sdtContent>
  </w:sdt>
  <w:p w:rsidR="00E95DC3" w:rsidRDefault="00E95DC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105" w:rsidRPr="00CE3872" w:rsidRDefault="00F90105" w:rsidP="00CE3872">
      <w:pPr>
        <w:spacing w:after="0" w:line="240" w:lineRule="auto"/>
      </w:pPr>
      <w:r>
        <w:separator/>
      </w:r>
    </w:p>
  </w:footnote>
  <w:footnote w:type="continuationSeparator" w:id="0">
    <w:p w:rsidR="00F90105" w:rsidRPr="00CE3872" w:rsidRDefault="00F90105" w:rsidP="00CE38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26275"/>
    <w:multiLevelType w:val="hybridMultilevel"/>
    <w:tmpl w:val="16A4D97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nsid w:val="28EC2C3B"/>
    <w:multiLevelType w:val="hybridMultilevel"/>
    <w:tmpl w:val="10F260EE"/>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3E464EC"/>
    <w:multiLevelType w:val="hybridMultilevel"/>
    <w:tmpl w:val="16C61D08"/>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4126317"/>
    <w:multiLevelType w:val="hybridMultilevel"/>
    <w:tmpl w:val="6D0275AC"/>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75A3D1F"/>
    <w:multiLevelType w:val="hybridMultilevel"/>
    <w:tmpl w:val="37901B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EE6305A"/>
    <w:multiLevelType w:val="hybridMultilevel"/>
    <w:tmpl w:val="626C460C"/>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23014C1"/>
    <w:multiLevelType w:val="hybridMultilevel"/>
    <w:tmpl w:val="A4B8A7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2B01746"/>
    <w:multiLevelType w:val="hybridMultilevel"/>
    <w:tmpl w:val="3370D6CE"/>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A5E4436"/>
    <w:multiLevelType w:val="hybridMultilevel"/>
    <w:tmpl w:val="0C6AAA9E"/>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11"/>
  </w:num>
  <w:num w:numId="5">
    <w:abstractNumId w:val="3"/>
  </w:num>
  <w:num w:numId="6">
    <w:abstractNumId w:val="6"/>
  </w:num>
  <w:num w:numId="7">
    <w:abstractNumId w:val="4"/>
  </w:num>
  <w:num w:numId="8">
    <w:abstractNumId w:val="7"/>
  </w:num>
  <w:num w:numId="9">
    <w:abstractNumId w:val="10"/>
  </w:num>
  <w:num w:numId="10">
    <w:abstractNumId w:val="2"/>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13314">
      <o:colormenu v:ext="edit" fillcolor="none [3212]"/>
    </o:shapedefaults>
    <o:shapelayout v:ext="edit">
      <o:idmap v:ext="edit" data="4"/>
    </o:shapelayout>
  </w:hdrShapeDefaults>
  <w:footnotePr>
    <w:footnote w:id="-1"/>
    <w:footnote w:id="0"/>
  </w:footnotePr>
  <w:endnotePr>
    <w:endnote w:id="-1"/>
    <w:endnote w:id="0"/>
  </w:endnotePr>
  <w:compat/>
  <w:rsids>
    <w:rsidRoot w:val="00AC3A47"/>
    <w:rsid w:val="000557EA"/>
    <w:rsid w:val="000701AE"/>
    <w:rsid w:val="00073197"/>
    <w:rsid w:val="000733FF"/>
    <w:rsid w:val="000A1243"/>
    <w:rsid w:val="000B4F9F"/>
    <w:rsid w:val="001362C2"/>
    <w:rsid w:val="00137B32"/>
    <w:rsid w:val="0017087E"/>
    <w:rsid w:val="001922AF"/>
    <w:rsid w:val="00194D34"/>
    <w:rsid w:val="00236C16"/>
    <w:rsid w:val="00262E1D"/>
    <w:rsid w:val="002D014C"/>
    <w:rsid w:val="00326A3F"/>
    <w:rsid w:val="00371AC8"/>
    <w:rsid w:val="00387019"/>
    <w:rsid w:val="003C22EE"/>
    <w:rsid w:val="00422F0E"/>
    <w:rsid w:val="00460B48"/>
    <w:rsid w:val="00542655"/>
    <w:rsid w:val="00544FCD"/>
    <w:rsid w:val="00561F23"/>
    <w:rsid w:val="005979CF"/>
    <w:rsid w:val="005A28D4"/>
    <w:rsid w:val="0062546A"/>
    <w:rsid w:val="00640B93"/>
    <w:rsid w:val="006530A6"/>
    <w:rsid w:val="0065480C"/>
    <w:rsid w:val="006B7687"/>
    <w:rsid w:val="006D620A"/>
    <w:rsid w:val="0071498D"/>
    <w:rsid w:val="00767081"/>
    <w:rsid w:val="007A3A02"/>
    <w:rsid w:val="007D06EF"/>
    <w:rsid w:val="00811461"/>
    <w:rsid w:val="0082744D"/>
    <w:rsid w:val="008E654C"/>
    <w:rsid w:val="00905307"/>
    <w:rsid w:val="0093229A"/>
    <w:rsid w:val="00933304"/>
    <w:rsid w:val="00956AE6"/>
    <w:rsid w:val="00970969"/>
    <w:rsid w:val="00A65032"/>
    <w:rsid w:val="00AA23F9"/>
    <w:rsid w:val="00AC1E10"/>
    <w:rsid w:val="00AC37B1"/>
    <w:rsid w:val="00AC3A47"/>
    <w:rsid w:val="00B171AF"/>
    <w:rsid w:val="00B23232"/>
    <w:rsid w:val="00B54203"/>
    <w:rsid w:val="00B609C6"/>
    <w:rsid w:val="00BA1578"/>
    <w:rsid w:val="00C0206D"/>
    <w:rsid w:val="00C36B06"/>
    <w:rsid w:val="00C76702"/>
    <w:rsid w:val="00CB1047"/>
    <w:rsid w:val="00CE3872"/>
    <w:rsid w:val="00D31542"/>
    <w:rsid w:val="00D44A80"/>
    <w:rsid w:val="00D76D15"/>
    <w:rsid w:val="00D96718"/>
    <w:rsid w:val="00DA4860"/>
    <w:rsid w:val="00DB63E4"/>
    <w:rsid w:val="00DF6BA7"/>
    <w:rsid w:val="00E52014"/>
    <w:rsid w:val="00E95DC3"/>
    <w:rsid w:val="00EA1140"/>
    <w:rsid w:val="00F0279B"/>
    <w:rsid w:val="00F160A9"/>
    <w:rsid w:val="00F624D2"/>
    <w:rsid w:val="00F9010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A4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9333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D315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3154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semiHidden/>
    <w:unhideWhenUsed/>
    <w:qFormat/>
    <w:rsid w:val="009333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548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480C"/>
    <w:rPr>
      <w:rFonts w:ascii="Tahoma" w:eastAsia="Times New Roman" w:hAnsi="Tahoma" w:cs="Tahoma"/>
      <w:sz w:val="16"/>
      <w:szCs w:val="16"/>
      <w:lang w:eastAsia="tr-TR"/>
    </w:rPr>
  </w:style>
  <w:style w:type="paragraph" w:customStyle="1" w:styleId="Default">
    <w:name w:val="Default"/>
    <w:rsid w:val="00B171AF"/>
    <w:pPr>
      <w:autoSpaceDE w:val="0"/>
      <w:autoSpaceDN w:val="0"/>
      <w:adjustRightInd w:val="0"/>
      <w:spacing w:after="0" w:line="240" w:lineRule="auto"/>
    </w:pPr>
    <w:rPr>
      <w:rFonts w:ascii="Cambria" w:hAnsi="Cambria" w:cs="Cambria"/>
      <w:color w:val="000000"/>
      <w:sz w:val="24"/>
      <w:szCs w:val="24"/>
    </w:rPr>
  </w:style>
  <w:style w:type="table" w:styleId="TabloKlavuzu">
    <w:name w:val="Table Grid"/>
    <w:basedOn w:val="NormalTablo"/>
    <w:uiPriority w:val="59"/>
    <w:rsid w:val="000B4F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1-Vurgu4">
    <w:name w:val="Medium Shading 1 Accent 4"/>
    <w:basedOn w:val="NormalTablo"/>
    <w:uiPriority w:val="63"/>
    <w:rsid w:val="00D44A8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A3">
    <w:name w:val="A3"/>
    <w:uiPriority w:val="99"/>
    <w:rsid w:val="00767081"/>
    <w:rPr>
      <w:rFonts w:cs="Minion Pro"/>
      <w:b/>
      <w:bCs/>
      <w:color w:val="000000"/>
      <w:sz w:val="32"/>
      <w:szCs w:val="32"/>
    </w:rPr>
  </w:style>
  <w:style w:type="paragraph" w:customStyle="1" w:styleId="Pa6">
    <w:name w:val="Pa6"/>
    <w:basedOn w:val="Default"/>
    <w:next w:val="Default"/>
    <w:uiPriority w:val="99"/>
    <w:rsid w:val="00544FCD"/>
    <w:pPr>
      <w:spacing w:line="241" w:lineRule="atLeast"/>
    </w:pPr>
    <w:rPr>
      <w:rFonts w:ascii="Minion Pro" w:hAnsi="Minion Pro" w:cstheme="minorBidi"/>
      <w:color w:val="auto"/>
    </w:rPr>
  </w:style>
  <w:style w:type="character" w:customStyle="1" w:styleId="Balk3Char">
    <w:name w:val="Başlık 3 Char"/>
    <w:basedOn w:val="VarsaylanParagrafYazTipi"/>
    <w:link w:val="Balk3"/>
    <w:uiPriority w:val="9"/>
    <w:rsid w:val="00D31542"/>
    <w:rPr>
      <w:rFonts w:ascii="Calibri Light" w:eastAsia="SimSun" w:hAnsi="Calibri Light" w:cs="Times New Roman"/>
      <w:sz w:val="32"/>
      <w:szCs w:val="32"/>
    </w:rPr>
  </w:style>
  <w:style w:type="character" w:customStyle="1" w:styleId="Balk2Char">
    <w:name w:val="Başlık 2 Char"/>
    <w:basedOn w:val="VarsaylanParagrafYazTipi"/>
    <w:link w:val="Balk2"/>
    <w:uiPriority w:val="9"/>
    <w:semiHidden/>
    <w:rsid w:val="00D31542"/>
    <w:rPr>
      <w:rFonts w:asciiTheme="majorHAnsi" w:eastAsiaTheme="majorEastAsia" w:hAnsiTheme="majorHAnsi" w:cstheme="majorBidi"/>
      <w:b/>
      <w:bCs/>
      <w:color w:val="4F81BD" w:themeColor="accent1"/>
      <w:sz w:val="26"/>
      <w:szCs w:val="26"/>
      <w:lang w:eastAsia="tr-TR"/>
    </w:rPr>
  </w:style>
  <w:style w:type="paragraph" w:styleId="ListeParagraf">
    <w:name w:val="List Paragraph"/>
    <w:aliases w:val="içindekiler vb,List Paragraph"/>
    <w:basedOn w:val="Normal"/>
    <w:link w:val="ListeParagrafChar"/>
    <w:uiPriority w:val="34"/>
    <w:qFormat/>
    <w:rsid w:val="00D31542"/>
    <w:pPr>
      <w:ind w:left="720"/>
      <w:contextualSpacing/>
    </w:pPr>
  </w:style>
  <w:style w:type="paragraph" w:styleId="AralkYok">
    <w:name w:val="No Spacing"/>
    <w:link w:val="AralkYokChar"/>
    <w:qFormat/>
    <w:rsid w:val="00D3154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rsid w:val="00D31542"/>
    <w:rPr>
      <w:rFonts w:ascii="Calibri" w:eastAsia="Times New Roman" w:hAnsi="Calibri" w:cs="Times New Roman"/>
      <w:sz w:val="21"/>
      <w:szCs w:val="21"/>
      <w:lang w:eastAsia="tr-TR"/>
    </w:rPr>
  </w:style>
  <w:style w:type="character" w:customStyle="1" w:styleId="ListeParagrafChar">
    <w:name w:val="Liste Paragraf Char"/>
    <w:aliases w:val="içindekiler vb Char,List Paragraph Char"/>
    <w:link w:val="ListeParagraf"/>
    <w:uiPriority w:val="34"/>
    <w:locked/>
    <w:rsid w:val="00D31542"/>
    <w:rPr>
      <w:rFonts w:ascii="Book Antiqua" w:eastAsia="Times New Roman" w:hAnsi="Book Antiqua" w:cs="Times New Roman"/>
      <w:sz w:val="24"/>
      <w:szCs w:val="21"/>
      <w:lang w:eastAsia="tr-TR"/>
    </w:rPr>
  </w:style>
  <w:style w:type="paragraph" w:customStyle="1" w:styleId="Pa1">
    <w:name w:val="Pa1"/>
    <w:basedOn w:val="Default"/>
    <w:next w:val="Default"/>
    <w:uiPriority w:val="99"/>
    <w:rsid w:val="00460B48"/>
    <w:pPr>
      <w:spacing w:line="241" w:lineRule="atLeast"/>
    </w:pPr>
    <w:rPr>
      <w:rFonts w:ascii="Minion Pro" w:hAnsi="Minion Pro" w:cstheme="minorBidi"/>
      <w:color w:val="auto"/>
    </w:rPr>
  </w:style>
  <w:style w:type="paragraph" w:customStyle="1" w:styleId="Pa0">
    <w:name w:val="Pa0"/>
    <w:basedOn w:val="Default"/>
    <w:next w:val="Default"/>
    <w:uiPriority w:val="99"/>
    <w:rsid w:val="00460B48"/>
    <w:pPr>
      <w:spacing w:line="241" w:lineRule="atLeast"/>
    </w:pPr>
    <w:rPr>
      <w:rFonts w:ascii="Minion Pro" w:hAnsi="Minion Pro" w:cstheme="minorBidi"/>
      <w:color w:val="auto"/>
    </w:rPr>
  </w:style>
  <w:style w:type="character" w:customStyle="1" w:styleId="A7">
    <w:name w:val="A7"/>
    <w:uiPriority w:val="99"/>
    <w:rsid w:val="00460B48"/>
    <w:rPr>
      <w:rFonts w:cs="Minion Pro"/>
      <w:b/>
      <w:bCs/>
      <w:color w:val="000000"/>
      <w:sz w:val="96"/>
      <w:szCs w:val="96"/>
    </w:rPr>
  </w:style>
  <w:style w:type="character" w:customStyle="1" w:styleId="A22">
    <w:name w:val="A22"/>
    <w:uiPriority w:val="99"/>
    <w:rsid w:val="00460B48"/>
    <w:rPr>
      <w:rFonts w:cs="Minion Pro"/>
      <w:b/>
      <w:bCs/>
      <w:color w:val="000000"/>
      <w:sz w:val="104"/>
      <w:szCs w:val="104"/>
    </w:rPr>
  </w:style>
  <w:style w:type="character" w:customStyle="1" w:styleId="A19">
    <w:name w:val="A19"/>
    <w:uiPriority w:val="99"/>
    <w:rsid w:val="00933304"/>
    <w:rPr>
      <w:rFonts w:cs="AmericanTypewriter Medium"/>
      <w:b/>
      <w:bCs/>
      <w:color w:val="000000"/>
      <w:sz w:val="48"/>
      <w:szCs w:val="48"/>
    </w:rPr>
  </w:style>
  <w:style w:type="paragraph" w:customStyle="1" w:styleId="Pa24">
    <w:name w:val="Pa24"/>
    <w:basedOn w:val="Default"/>
    <w:next w:val="Default"/>
    <w:uiPriority w:val="99"/>
    <w:rsid w:val="00933304"/>
    <w:pPr>
      <w:spacing w:line="321" w:lineRule="atLeast"/>
    </w:pPr>
    <w:rPr>
      <w:rFonts w:ascii="AmericanTypewriter Medium" w:hAnsi="AmericanTypewriter Medium" w:cstheme="minorBidi"/>
      <w:color w:val="auto"/>
    </w:rPr>
  </w:style>
  <w:style w:type="character" w:customStyle="1" w:styleId="Balk1Char">
    <w:name w:val="Başlık 1 Char"/>
    <w:basedOn w:val="VarsaylanParagrafYazTipi"/>
    <w:link w:val="Balk1"/>
    <w:uiPriority w:val="9"/>
    <w:rsid w:val="00933304"/>
    <w:rPr>
      <w:rFonts w:asciiTheme="majorHAnsi" w:eastAsiaTheme="majorEastAsia" w:hAnsiTheme="majorHAnsi" w:cstheme="majorBidi"/>
      <w:b/>
      <w:bCs/>
      <w:color w:val="365F91" w:themeColor="accent1" w:themeShade="BF"/>
      <w:sz w:val="28"/>
      <w:szCs w:val="28"/>
      <w:lang w:eastAsia="tr-TR"/>
    </w:rPr>
  </w:style>
  <w:style w:type="character" w:customStyle="1" w:styleId="Balk4Char">
    <w:name w:val="Başlık 4 Char"/>
    <w:basedOn w:val="VarsaylanParagrafYazTipi"/>
    <w:link w:val="Balk4"/>
    <w:uiPriority w:val="9"/>
    <w:rsid w:val="00933304"/>
    <w:rPr>
      <w:rFonts w:asciiTheme="majorHAnsi" w:eastAsiaTheme="majorEastAsia" w:hAnsiTheme="majorHAnsi" w:cstheme="majorBidi"/>
      <w:b/>
      <w:bCs/>
      <w:i/>
      <w:iCs/>
      <w:color w:val="4F81BD" w:themeColor="accent1"/>
      <w:sz w:val="24"/>
      <w:szCs w:val="21"/>
      <w:lang w:eastAsia="tr-TR"/>
    </w:rPr>
  </w:style>
  <w:style w:type="paragraph" w:styleId="ResimYazs">
    <w:name w:val="caption"/>
    <w:basedOn w:val="Normal"/>
    <w:next w:val="Normal"/>
    <w:uiPriority w:val="35"/>
    <w:unhideWhenUsed/>
    <w:qFormat/>
    <w:rsid w:val="00933304"/>
    <w:pPr>
      <w:spacing w:line="240" w:lineRule="auto"/>
    </w:pPr>
    <w:rPr>
      <w:b/>
      <w:bCs/>
      <w:color w:val="404040"/>
      <w:sz w:val="16"/>
      <w:szCs w:val="16"/>
    </w:rPr>
  </w:style>
  <w:style w:type="paragraph" w:customStyle="1" w:styleId="TableParagraph">
    <w:name w:val="Table Paragraph"/>
    <w:basedOn w:val="Normal"/>
    <w:uiPriority w:val="1"/>
    <w:qFormat/>
    <w:rsid w:val="00933304"/>
    <w:pPr>
      <w:widowControl w:val="0"/>
      <w:spacing w:after="0" w:line="240" w:lineRule="auto"/>
    </w:pPr>
    <w:rPr>
      <w:lang w:val="en-US"/>
    </w:rPr>
  </w:style>
  <w:style w:type="paragraph" w:customStyle="1" w:styleId="Pa26">
    <w:name w:val="Pa26"/>
    <w:basedOn w:val="Default"/>
    <w:next w:val="Default"/>
    <w:uiPriority w:val="99"/>
    <w:rsid w:val="00BA1578"/>
    <w:pPr>
      <w:spacing w:line="241" w:lineRule="atLeast"/>
    </w:pPr>
    <w:rPr>
      <w:rFonts w:ascii="Minion Pro" w:hAnsi="Minion Pro" w:cstheme="minorBidi"/>
      <w:color w:val="auto"/>
    </w:rPr>
  </w:style>
  <w:style w:type="paragraph" w:customStyle="1" w:styleId="Pa16">
    <w:name w:val="Pa16"/>
    <w:basedOn w:val="Default"/>
    <w:next w:val="Default"/>
    <w:uiPriority w:val="99"/>
    <w:rsid w:val="00BA1578"/>
    <w:pPr>
      <w:spacing w:line="241" w:lineRule="atLeast"/>
    </w:pPr>
    <w:rPr>
      <w:rFonts w:ascii="Minion Pro" w:hAnsi="Minion Pro" w:cstheme="minorBidi"/>
      <w:color w:val="auto"/>
    </w:rPr>
  </w:style>
  <w:style w:type="character" w:styleId="SatrNumaras">
    <w:name w:val="line number"/>
    <w:basedOn w:val="VarsaylanParagrafYazTipi"/>
    <w:uiPriority w:val="99"/>
    <w:semiHidden/>
    <w:unhideWhenUsed/>
    <w:rsid w:val="00CE3872"/>
  </w:style>
  <w:style w:type="paragraph" w:styleId="stbilgi">
    <w:name w:val="header"/>
    <w:basedOn w:val="Normal"/>
    <w:link w:val="stbilgiChar"/>
    <w:uiPriority w:val="99"/>
    <w:unhideWhenUsed/>
    <w:rsid w:val="00CE387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E3872"/>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CE387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E3872"/>
    <w:rPr>
      <w:rFonts w:ascii="Book Antiqua" w:eastAsia="Times New Roman" w:hAnsi="Book Antiqua" w:cs="Times New Roman"/>
      <w:sz w:val="24"/>
      <w:szCs w:val="21"/>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F431D0-9C83-4526-86A6-DE971DBFF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48</Pages>
  <Words>6082</Words>
  <Characters>34668</Characters>
  <Application>Microsoft Office Word</Application>
  <DocSecurity>0</DocSecurity>
  <Lines>288</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a_omer38@hotmail.com</dc:creator>
  <cp:keywords/>
  <dc:description/>
  <cp:lastModifiedBy>a_omer38@hotmail.com</cp:lastModifiedBy>
  <cp:revision>34</cp:revision>
  <cp:lastPrinted>2020-02-20T10:03:00Z</cp:lastPrinted>
  <dcterms:created xsi:type="dcterms:W3CDTF">2019-11-18T11:49:00Z</dcterms:created>
  <dcterms:modified xsi:type="dcterms:W3CDTF">2020-02-20T10:08:00Z</dcterms:modified>
</cp:coreProperties>
</file>